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DD" w:rsidRDefault="004F2BDD" w:rsidP="004F2BDD">
      <w:pPr>
        <w:pStyle w:val="11"/>
        <w:keepNext w:val="0"/>
        <w:spacing w:before="120"/>
        <w:rPr>
          <w:szCs w:val="28"/>
        </w:rPr>
      </w:pPr>
      <w:r>
        <w:rPr>
          <w:szCs w:val="28"/>
        </w:rPr>
        <w:t>Министерство образования Республики Беларусь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Учебно-методическое объединение вузов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Республики Беларусь по гуманитарному образованию</w:t>
      </w:r>
    </w:p>
    <w:p w:rsidR="004F2BDD" w:rsidRDefault="004F2BDD" w:rsidP="004F2BDD">
      <w:pPr>
        <w:spacing w:line="288" w:lineRule="auto"/>
        <w:jc w:val="both"/>
        <w:rPr>
          <w:b/>
          <w:sz w:val="36"/>
          <w:szCs w:val="36"/>
        </w:rPr>
      </w:pPr>
    </w:p>
    <w:p w:rsidR="004F2BDD" w:rsidRDefault="004F2BDD" w:rsidP="004F2BDD">
      <w:pPr>
        <w:ind w:left="395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4F2BDD" w:rsidRDefault="004F2BDD" w:rsidP="004F2BDD">
      <w:pPr>
        <w:pStyle w:val="21"/>
        <w:ind w:left="3958" w:firstLine="0"/>
        <w:jc w:val="both"/>
        <w:rPr>
          <w:szCs w:val="28"/>
        </w:rPr>
      </w:pPr>
      <w:r>
        <w:rPr>
          <w:szCs w:val="28"/>
        </w:rPr>
        <w:t>Первый заместитель Министра обр</w:t>
      </w:r>
      <w:r>
        <w:rPr>
          <w:szCs w:val="28"/>
        </w:rPr>
        <w:t>а</w:t>
      </w:r>
      <w:r>
        <w:rPr>
          <w:szCs w:val="28"/>
        </w:rPr>
        <w:t xml:space="preserve">зования Республики Беларусь 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     </w:t>
      </w:r>
      <w:r>
        <w:rPr>
          <w:sz w:val="28"/>
          <w:szCs w:val="28"/>
          <w:u w:val="single"/>
        </w:rPr>
        <w:t>А.И Жук</w:t>
      </w:r>
    </w:p>
    <w:p w:rsidR="004F2BDD" w:rsidRPr="00A35E5A" w:rsidRDefault="004F2BDD" w:rsidP="004F2BDD">
      <w:pPr>
        <w:ind w:left="3958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</w:p>
    <w:p w:rsidR="004F2BDD" w:rsidRDefault="004F2BDD" w:rsidP="004F2BDD">
      <w:pPr>
        <w:ind w:left="3958"/>
        <w:jc w:val="both"/>
      </w:pPr>
      <w:r>
        <w:rPr>
          <w:sz w:val="28"/>
          <w:szCs w:val="28"/>
        </w:rPr>
        <w:t>____________________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Регистрационный № </w:t>
      </w:r>
      <w:r w:rsidRPr="007B2F38">
        <w:rPr>
          <w:sz w:val="28"/>
          <w:szCs w:val="28"/>
          <w:u w:val="single"/>
        </w:rPr>
        <w:t>ТД-Д.</w:t>
      </w:r>
      <w:r>
        <w:rPr>
          <w:sz w:val="28"/>
          <w:szCs w:val="28"/>
          <w:u w:val="single"/>
        </w:rPr>
        <w:t>088</w:t>
      </w:r>
      <w:r>
        <w:rPr>
          <w:sz w:val="28"/>
          <w:szCs w:val="28"/>
        </w:rPr>
        <w:t xml:space="preserve">/тип. </w:t>
      </w:r>
    </w:p>
    <w:p w:rsidR="004F2BDD" w:rsidRDefault="004F2BDD" w:rsidP="004F2BDD">
      <w:pPr>
        <w:spacing w:before="48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 ИНОСТРАННЫЙ ЯЗЫК (ФРАНЦУЗСКИЙ)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Типовая учебная программа</w:t>
      </w:r>
    </w:p>
    <w:p w:rsidR="004F2BDD" w:rsidRDefault="004F2BDD" w:rsidP="004F2BDD">
      <w:pPr>
        <w:pStyle w:val="a3"/>
        <w:rPr>
          <w:bCs w:val="0"/>
          <w:szCs w:val="28"/>
        </w:rPr>
      </w:pPr>
      <w:r>
        <w:rPr>
          <w:bCs w:val="0"/>
          <w:szCs w:val="28"/>
        </w:rPr>
        <w:t>для высших учебных заведений по специальности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1– 21 05 06 «Романо-германская филология»</w:t>
      </w:r>
    </w:p>
    <w:p w:rsidR="004F2BDD" w:rsidRDefault="004F2BDD" w:rsidP="004F2BDD">
      <w:pPr>
        <w:tabs>
          <w:tab w:val="left" w:pos="645"/>
          <w:tab w:val="center" w:pos="467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4F2BDD" w:rsidRDefault="004F2BDD" w:rsidP="004F2BDD">
      <w:pPr>
        <w:jc w:val="both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4608"/>
        <w:gridCol w:w="4962"/>
      </w:tblGrid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Pr="00871F7F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71F7F">
              <w:rPr>
                <w:sz w:val="28"/>
                <w:szCs w:val="28"/>
              </w:rPr>
              <w:t>УМО вузов Респу</w:t>
            </w:r>
            <w:r w:rsidRPr="00871F7F">
              <w:rPr>
                <w:sz w:val="28"/>
                <w:szCs w:val="28"/>
              </w:rPr>
              <w:t>б</w:t>
            </w:r>
            <w:r w:rsidRPr="00871F7F">
              <w:rPr>
                <w:sz w:val="28"/>
                <w:szCs w:val="28"/>
              </w:rPr>
              <w:t>лики Беларусь</w:t>
            </w:r>
            <w:r w:rsidRPr="00FD096E">
              <w:rPr>
                <w:sz w:val="28"/>
                <w:szCs w:val="28"/>
              </w:rPr>
              <w:t xml:space="preserve"> </w:t>
            </w:r>
            <w:r w:rsidRPr="00871F7F">
              <w:rPr>
                <w:sz w:val="28"/>
                <w:szCs w:val="28"/>
              </w:rPr>
              <w:t xml:space="preserve">по  гуманитарному   образованию    </w:t>
            </w:r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 </w:t>
            </w:r>
            <w:r>
              <w:rPr>
                <w:sz w:val="28"/>
                <w:szCs w:val="28"/>
                <w:u w:val="single"/>
              </w:rPr>
              <w:t xml:space="preserve">В.Л. </w:t>
            </w:r>
            <w:proofErr w:type="spellStart"/>
            <w:r>
              <w:rPr>
                <w:sz w:val="28"/>
                <w:szCs w:val="28"/>
                <w:u w:val="single"/>
              </w:rPr>
              <w:t>Клюня</w:t>
            </w:r>
            <w:proofErr w:type="spellEnd"/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ab/>
              <w:t xml:space="preserve">                                 </w:t>
            </w:r>
          </w:p>
          <w:p w:rsidR="004F2BDD" w:rsidRDefault="004F2BDD" w:rsidP="00AF1863">
            <w:pPr>
              <w:jc w:val="both"/>
            </w:pPr>
            <w:r>
              <w:t>________________________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ind w:left="25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высшего и среднего специального образования 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</w:t>
            </w:r>
            <w:r>
              <w:rPr>
                <w:sz w:val="28"/>
                <w:szCs w:val="28"/>
                <w:u w:val="single"/>
              </w:rPr>
              <w:t xml:space="preserve">Ю.И. </w:t>
            </w:r>
            <w:proofErr w:type="spellStart"/>
            <w:r>
              <w:rPr>
                <w:sz w:val="28"/>
                <w:szCs w:val="28"/>
                <w:u w:val="single"/>
              </w:rPr>
              <w:t>Миксюк</w:t>
            </w:r>
            <w:proofErr w:type="spellEnd"/>
            <w:r>
              <w:rPr>
                <w:sz w:val="28"/>
                <w:szCs w:val="28"/>
              </w:rPr>
              <w:t>_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 w:rsidRPr="007B2F38">
              <w:rPr>
                <w:sz w:val="28"/>
                <w:szCs w:val="28"/>
                <w:u w:val="single"/>
              </w:rPr>
              <w:t>1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6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  <w:r w:rsidRPr="007B2F38">
              <w:rPr>
                <w:sz w:val="28"/>
                <w:szCs w:val="28"/>
                <w:u w:val="single"/>
              </w:rPr>
              <w:t xml:space="preserve">                                </w:t>
            </w:r>
          </w:p>
          <w:p w:rsidR="004F2BDD" w:rsidRDefault="004F2BDD" w:rsidP="00AF1863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Ректор Государственного учреждения образования «Республиканский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ститут высшей школы»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Pr="00F761B2">
              <w:rPr>
                <w:sz w:val="28"/>
                <w:szCs w:val="28"/>
                <w:u w:val="single"/>
              </w:rPr>
              <w:t xml:space="preserve">М.И. 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Демчук</w:t>
            </w:r>
            <w:proofErr w:type="spellEnd"/>
          </w:p>
          <w:p w:rsidR="004F2BDD" w:rsidRDefault="004F2BDD" w:rsidP="00AF1863">
            <w:pPr>
              <w:ind w:left="252"/>
            </w:pP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</w:t>
            </w:r>
          </w:p>
        </w:tc>
      </w:tr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Эксперт-нормоконтролер</w:t>
            </w:r>
            <w:proofErr w:type="spellEnd"/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________________  </w:t>
            </w:r>
            <w:r w:rsidRPr="00F761B2">
              <w:rPr>
                <w:sz w:val="28"/>
                <w:szCs w:val="28"/>
                <w:u w:val="single"/>
              </w:rPr>
              <w:t xml:space="preserve">Ф.М.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Клевцевич</w:t>
            </w:r>
            <w:proofErr w:type="spellEnd"/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</w:t>
            </w:r>
          </w:p>
        </w:tc>
      </w:tr>
    </w:tbl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Минск</w:t>
      </w:r>
    </w:p>
    <w:p w:rsidR="004F2BDD" w:rsidRDefault="004F2BDD" w:rsidP="004F2BDD">
      <w:pPr>
        <w:jc w:val="center"/>
        <w:rPr>
          <w:sz w:val="28"/>
          <w:szCs w:val="28"/>
        </w:rPr>
      </w:pPr>
      <w:r>
        <w:rPr>
          <w:sz w:val="28"/>
          <w:szCs w:val="28"/>
        </w:rPr>
        <w:t>2009</w:t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</w:p>
    <w:p w:rsidR="004F2BDD" w:rsidRDefault="004F2BDD" w:rsidP="004F2BDD">
      <w:pPr>
        <w:tabs>
          <w:tab w:val="left" w:pos="7080"/>
        </w:tabs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ab/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Составители: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Н. А. </w:t>
      </w:r>
      <w:proofErr w:type="spellStart"/>
      <w:r>
        <w:rPr>
          <w:i/>
          <w:iCs/>
          <w:snapToGrid w:val="0"/>
          <w:color w:val="000000"/>
          <w:sz w:val="28"/>
        </w:rPr>
        <w:t>Цыбульская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  <w:r>
        <w:rPr>
          <w:snapToGrid w:val="0"/>
          <w:color w:val="000000"/>
          <w:sz w:val="28"/>
        </w:rPr>
        <w:t xml:space="preserve"> </w:t>
      </w:r>
    </w:p>
    <w:p w:rsidR="004F2BDD" w:rsidRDefault="004F2BDD" w:rsidP="004F2BDD">
      <w:pPr>
        <w:shd w:val="clear" w:color="auto" w:fill="FFFFFF"/>
        <w:jc w:val="both"/>
        <w:rPr>
          <w:snapToGrid w:val="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Г. Г. </w:t>
      </w:r>
      <w:proofErr w:type="spellStart"/>
      <w:r>
        <w:rPr>
          <w:i/>
          <w:iCs/>
          <w:snapToGrid w:val="0"/>
          <w:color w:val="000000"/>
          <w:sz w:val="28"/>
        </w:rPr>
        <w:t>Преснова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>С.И. Кривцова</w:t>
      </w:r>
      <w:r>
        <w:rPr>
          <w:snapToGrid w:val="0"/>
          <w:color w:val="000000"/>
          <w:sz w:val="28"/>
        </w:rPr>
        <w:t xml:space="preserve"> – преподаватель кафедры романского языкознания </w:t>
      </w:r>
    </w:p>
    <w:p w:rsidR="004F2BDD" w:rsidRPr="00A35E5A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 w:rsidRPr="00A35E5A">
        <w:rPr>
          <w:snapToGrid w:val="0"/>
          <w:color w:val="000000"/>
          <w:sz w:val="28"/>
        </w:rPr>
        <w:t>.</w:t>
      </w:r>
    </w:p>
    <w:p w:rsidR="004F2BDD" w:rsidRDefault="004F2BDD" w:rsidP="004F2BDD">
      <w:pPr>
        <w:shd w:val="clear" w:color="auto" w:fill="FFFFFF"/>
        <w:jc w:val="both"/>
        <w:rPr>
          <w:caps/>
          <w:sz w:val="18"/>
          <w:szCs w:val="18"/>
        </w:rPr>
      </w:pPr>
    </w:p>
    <w:p w:rsidR="004F2BDD" w:rsidRDefault="004F2BDD" w:rsidP="004F2BDD">
      <w:pPr>
        <w:jc w:val="both"/>
        <w:rPr>
          <w:caps/>
          <w:sz w:val="28"/>
          <w:szCs w:val="28"/>
        </w:rPr>
      </w:pPr>
    </w:p>
    <w:p w:rsidR="004F2BDD" w:rsidRPr="000E53FB" w:rsidRDefault="004F2BDD" w:rsidP="004F2BDD">
      <w:pPr>
        <w:pStyle w:val="8"/>
        <w:rPr>
          <w:bCs w:val="0"/>
          <w:iCs/>
          <w:szCs w:val="28"/>
        </w:rPr>
      </w:pPr>
      <w:r w:rsidRPr="000E53FB">
        <w:rPr>
          <w:bCs w:val="0"/>
          <w:caps/>
          <w:szCs w:val="28"/>
        </w:rPr>
        <w:t>РЕЦЕНЗЕНТЫ</w:t>
      </w:r>
      <w:r w:rsidRPr="000E53FB">
        <w:rPr>
          <w:bCs w:val="0"/>
          <w:iCs/>
          <w:szCs w:val="28"/>
        </w:rPr>
        <w:t>:</w:t>
      </w:r>
    </w:p>
    <w:p w:rsidR="004F2BDD" w:rsidRDefault="004F2BDD" w:rsidP="004F2BDD">
      <w:pPr>
        <w:pStyle w:val="a3"/>
        <w:jc w:val="both"/>
        <w:rPr>
          <w:b w:val="0"/>
          <w:bCs w:val="0"/>
          <w:sz w:val="18"/>
          <w:szCs w:val="18"/>
        </w:rPr>
      </w:pPr>
    </w:p>
    <w:p w:rsidR="004F2BDD" w:rsidRDefault="004F2BDD" w:rsidP="004F2BDD">
      <w:pPr>
        <w:shd w:val="clear" w:color="auto" w:fill="FFFFFF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Кафедра французского языка </w:t>
      </w:r>
      <w:r>
        <w:rPr>
          <w:snapToGrid w:val="0"/>
          <w:sz w:val="28"/>
        </w:rPr>
        <w:t>учреждения образования</w:t>
      </w:r>
      <w:r>
        <w:rPr>
          <w:snapToGrid w:val="0"/>
        </w:rPr>
        <w:t xml:space="preserve"> «</w:t>
      </w:r>
      <w:r>
        <w:rPr>
          <w:bCs/>
          <w:snapToGrid w:val="0"/>
          <w:color w:val="000000"/>
          <w:sz w:val="28"/>
          <w:szCs w:val="28"/>
        </w:rPr>
        <w:t>Гомельский государственный университет им. Франциска Ск</w:t>
      </w:r>
      <w:r>
        <w:rPr>
          <w:bCs/>
          <w:snapToGrid w:val="0"/>
          <w:color w:val="000000"/>
          <w:sz w:val="28"/>
          <w:szCs w:val="28"/>
        </w:rPr>
        <w:t>о</w:t>
      </w:r>
      <w:r>
        <w:rPr>
          <w:bCs/>
          <w:snapToGrid w:val="0"/>
          <w:color w:val="000000"/>
          <w:sz w:val="28"/>
          <w:szCs w:val="28"/>
        </w:rPr>
        <w:t>рины»;</w:t>
      </w:r>
    </w:p>
    <w:p w:rsidR="004F2BDD" w:rsidRDefault="004F2BDD" w:rsidP="004F2BDD">
      <w:pPr>
        <w:pStyle w:val="a3"/>
        <w:jc w:val="both"/>
        <w:rPr>
          <w:b w:val="0"/>
          <w:bCs w:val="0"/>
          <w:i/>
          <w:iCs/>
          <w:snapToGrid w:val="0"/>
          <w:color w:val="000000"/>
        </w:rPr>
      </w:pPr>
    </w:p>
    <w:p w:rsidR="004F2BDD" w:rsidRDefault="004F2BDD" w:rsidP="004F2BDD">
      <w:pPr>
        <w:pStyle w:val="a3"/>
        <w:spacing w:before="120"/>
        <w:jc w:val="both"/>
        <w:rPr>
          <w:b w:val="0"/>
          <w:bCs w:val="0"/>
          <w:snapToGrid w:val="0"/>
        </w:rPr>
      </w:pPr>
      <w:r>
        <w:rPr>
          <w:b w:val="0"/>
          <w:bCs w:val="0"/>
          <w:i/>
          <w:snapToGrid w:val="0"/>
        </w:rPr>
        <w:t>И. М. Андреасян –</w:t>
      </w:r>
      <w:r>
        <w:rPr>
          <w:b w:val="0"/>
          <w:bCs w:val="0"/>
          <w:snapToGrid w:val="0"/>
        </w:rPr>
        <w:t xml:space="preserve"> профессор </w:t>
      </w:r>
      <w:proofErr w:type="gramStart"/>
      <w:r>
        <w:rPr>
          <w:b w:val="0"/>
          <w:bCs w:val="0"/>
        </w:rPr>
        <w:t xml:space="preserve">кафедры  </w:t>
      </w:r>
      <w:r>
        <w:rPr>
          <w:b w:val="0"/>
          <w:bCs w:val="0"/>
          <w:snapToGrid w:val="0"/>
        </w:rPr>
        <w:t>методики преподавания иностранн</w:t>
      </w:r>
      <w:r>
        <w:rPr>
          <w:b w:val="0"/>
          <w:bCs w:val="0"/>
          <w:snapToGrid w:val="0"/>
        </w:rPr>
        <w:t>ы</w:t>
      </w:r>
      <w:r>
        <w:rPr>
          <w:b w:val="0"/>
          <w:bCs w:val="0"/>
          <w:snapToGrid w:val="0"/>
        </w:rPr>
        <w:t>х языков учреждения</w:t>
      </w:r>
      <w:proofErr w:type="gramEnd"/>
      <w:r>
        <w:rPr>
          <w:b w:val="0"/>
          <w:bCs w:val="0"/>
          <w:snapToGrid w:val="0"/>
        </w:rPr>
        <w:t xml:space="preserve"> образования «</w:t>
      </w:r>
      <w:r>
        <w:rPr>
          <w:b w:val="0"/>
          <w:bCs w:val="0"/>
        </w:rPr>
        <w:t>Минский государственный лингвистич</w:t>
      </w:r>
      <w:r>
        <w:rPr>
          <w:b w:val="0"/>
          <w:bCs w:val="0"/>
        </w:rPr>
        <w:t>е</w:t>
      </w:r>
      <w:r>
        <w:rPr>
          <w:b w:val="0"/>
          <w:bCs w:val="0"/>
        </w:rPr>
        <w:t xml:space="preserve">ский университет», </w:t>
      </w:r>
      <w:r>
        <w:rPr>
          <w:b w:val="0"/>
          <w:bCs w:val="0"/>
          <w:snapToGrid w:val="0"/>
        </w:rPr>
        <w:t xml:space="preserve">кандидат педагогических наук. </w:t>
      </w:r>
    </w:p>
    <w:p w:rsidR="004F2BDD" w:rsidRDefault="004F2BDD" w:rsidP="004F2BDD">
      <w:pPr>
        <w:jc w:val="both"/>
        <w:rPr>
          <w:caps/>
          <w:sz w:val="18"/>
          <w:szCs w:val="18"/>
        </w:rPr>
      </w:pPr>
    </w:p>
    <w:p w:rsidR="004F2BDD" w:rsidRDefault="004F2BDD" w:rsidP="004F2BDD">
      <w:pPr>
        <w:pStyle w:val="a3"/>
        <w:jc w:val="both"/>
        <w:rPr>
          <w:b w:val="0"/>
          <w:bCs w:val="0"/>
          <w:caps/>
          <w:sz w:val="18"/>
          <w:szCs w:val="1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7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РЕКОМЕНДОВАНА</w:t>
      </w:r>
      <w:proofErr w:type="gramEnd"/>
      <w:r>
        <w:rPr>
          <w:sz w:val="28"/>
          <w:szCs w:val="28"/>
        </w:rPr>
        <w:t xml:space="preserve"> К УТВЕРЖДЕНИЮ В КАЧЕСТВЕ ТИПОВОЙ:</w:t>
      </w:r>
    </w:p>
    <w:p w:rsidR="004F2BDD" w:rsidRDefault="004F2BDD" w:rsidP="004F2BDD">
      <w:pPr>
        <w:pStyle w:val="4"/>
        <w:spacing w:before="120"/>
      </w:pPr>
      <w:r>
        <w:t xml:space="preserve">Кафедрой романского языкознания </w:t>
      </w:r>
      <w:r>
        <w:rPr>
          <w:snapToGrid w:val="0"/>
        </w:rPr>
        <w:t>Белорусского государственного униве</w:t>
      </w:r>
      <w:r>
        <w:rPr>
          <w:snapToGrid w:val="0"/>
        </w:rPr>
        <w:t>р</w:t>
      </w:r>
      <w:r>
        <w:rPr>
          <w:snapToGrid w:val="0"/>
        </w:rPr>
        <w:t xml:space="preserve">ситета </w:t>
      </w:r>
      <w:r>
        <w:t>(протокол № 10 от 22.05.2008);</w:t>
      </w:r>
    </w:p>
    <w:p w:rsidR="004F2BDD" w:rsidRDefault="004F2BDD" w:rsidP="004F2BDD">
      <w:pPr>
        <w:pStyle w:val="31"/>
        <w:rPr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</w:t>
      </w:r>
      <w:r>
        <w:rPr>
          <w:bCs/>
          <w:sz w:val="28"/>
        </w:rPr>
        <w:t xml:space="preserve"> </w:t>
      </w:r>
      <w:r>
        <w:rPr>
          <w:snapToGrid w:val="0"/>
          <w:color w:val="000000"/>
          <w:sz w:val="28"/>
        </w:rPr>
        <w:t>Белорусского государственного университета</w:t>
      </w:r>
      <w:r>
        <w:rPr>
          <w:b/>
          <w:sz w:val="28"/>
        </w:rPr>
        <w:t xml:space="preserve">  </w:t>
      </w:r>
      <w:r>
        <w:rPr>
          <w:sz w:val="28"/>
        </w:rPr>
        <w:t>(пр</w:t>
      </w:r>
      <w:r>
        <w:rPr>
          <w:sz w:val="28"/>
        </w:rPr>
        <w:t>о</w:t>
      </w:r>
      <w:r>
        <w:rPr>
          <w:sz w:val="28"/>
        </w:rPr>
        <w:t xml:space="preserve">токол № </w:t>
      </w:r>
      <w:r w:rsidRPr="00AF5545">
        <w:rPr>
          <w:sz w:val="28"/>
        </w:rPr>
        <w:t>1</w:t>
      </w:r>
      <w:r>
        <w:rPr>
          <w:sz w:val="28"/>
        </w:rPr>
        <w:t xml:space="preserve"> от  </w:t>
      </w:r>
      <w:r w:rsidRPr="00AF5545">
        <w:rPr>
          <w:sz w:val="28"/>
        </w:rPr>
        <w:t>01</w:t>
      </w:r>
      <w:r>
        <w:rPr>
          <w:sz w:val="28"/>
        </w:rPr>
        <w:t>.</w:t>
      </w:r>
      <w:r w:rsidRPr="00AF5545">
        <w:rPr>
          <w:sz w:val="28"/>
        </w:rPr>
        <w:t xml:space="preserve"> 12</w:t>
      </w:r>
      <w:r>
        <w:rPr>
          <w:sz w:val="28"/>
        </w:rPr>
        <w:t>. 2008);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</w:rPr>
        <w:t xml:space="preserve">Секцией по специальности 1–21 05 06 «Романо-германская филология» </w:t>
      </w:r>
      <w:r>
        <w:rPr>
          <w:color w:val="000000"/>
          <w:spacing w:val="-2"/>
          <w:sz w:val="28"/>
        </w:rPr>
        <w:t>У</w:t>
      </w:r>
      <w:r>
        <w:rPr>
          <w:color w:val="000000"/>
          <w:spacing w:val="-2"/>
          <w:sz w:val="28"/>
        </w:rPr>
        <w:t xml:space="preserve">МО вузов </w:t>
      </w:r>
      <w:r>
        <w:rPr>
          <w:color w:val="000000"/>
          <w:spacing w:val="-2"/>
          <w:sz w:val="28"/>
          <w:szCs w:val="28"/>
        </w:rPr>
        <w:t>Республики Беларусь  по гуманитарному образов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нию</w:t>
      </w:r>
    </w:p>
    <w:p w:rsidR="004F2BDD" w:rsidRDefault="004F2BDD" w:rsidP="004F2BDD">
      <w:pPr>
        <w:jc w:val="both"/>
        <w:rPr>
          <w:color w:val="000000"/>
          <w:spacing w:val="-2"/>
          <w:sz w:val="18"/>
          <w:szCs w:val="18"/>
        </w:rPr>
      </w:pPr>
      <w:r>
        <w:rPr>
          <w:sz w:val="28"/>
        </w:rPr>
        <w:t>(протокол № 5  от 10. 06. 2008).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 за выпуск:</w:t>
      </w:r>
      <w:proofErr w:type="gramEnd"/>
      <w:r>
        <w:rPr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Н. А. </w:t>
      </w:r>
      <w:proofErr w:type="spellStart"/>
      <w:r>
        <w:rPr>
          <w:i/>
          <w:iCs/>
          <w:sz w:val="28"/>
          <w:szCs w:val="28"/>
        </w:rPr>
        <w:t>Цыбульская</w:t>
      </w:r>
      <w:proofErr w:type="spellEnd"/>
    </w:p>
    <w:p w:rsidR="004F2BDD" w:rsidRDefault="004F2BDD" w:rsidP="004F2BDD">
      <w:pPr>
        <w:pStyle w:val="23"/>
        <w:rPr>
          <w:sz w:val="18"/>
          <w:szCs w:val="18"/>
        </w:rPr>
      </w:pPr>
    </w:p>
    <w:p w:rsidR="004F2BDD" w:rsidRDefault="004F2BDD" w:rsidP="004F2BDD">
      <w:pPr>
        <w:spacing w:before="240" w:after="160"/>
        <w:ind w:firstLine="397"/>
        <w:jc w:val="both"/>
        <w:rPr>
          <w:b/>
          <w:bCs/>
          <w:sz w:val="32"/>
        </w:rPr>
      </w:pPr>
    </w:p>
    <w:p w:rsidR="0056388B" w:rsidRDefault="0056388B" w:rsidP="0056388B">
      <w:pPr>
        <w:pStyle w:val="1"/>
        <w:spacing w:before="240" w:after="160"/>
        <w:ind w:firstLine="397"/>
        <w:jc w:val="center"/>
        <w:rPr>
          <w:b/>
          <w:i w:val="0"/>
          <w:iCs w:val="0"/>
          <w:caps/>
          <w:sz w:val="36"/>
          <w:lang w:val="be-BY"/>
        </w:rPr>
      </w:pPr>
      <w:r>
        <w:rPr>
          <w:b/>
          <w:i w:val="0"/>
          <w:iCs w:val="0"/>
          <w:caps/>
          <w:sz w:val="36"/>
          <w:lang w:val="be-BY"/>
        </w:rPr>
        <w:lastRenderedPageBreak/>
        <w:t>Четвертый год обучения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  <w:lang w:val="be-BY"/>
        </w:rPr>
        <w:t>К концу 4 курса студе</w:t>
      </w:r>
      <w:proofErr w:type="spellStart"/>
      <w:r>
        <w:rPr>
          <w:b w:val="0"/>
        </w:rPr>
        <w:t>нты</w:t>
      </w:r>
      <w:proofErr w:type="spellEnd"/>
      <w:r>
        <w:rPr>
          <w:b w:val="0"/>
        </w:rPr>
        <w:t xml:space="preserve"> должны: 1) уметь свободно общаться на </w:t>
      </w:r>
      <w:proofErr w:type="spellStart"/>
      <w:r>
        <w:rPr>
          <w:b w:val="0"/>
        </w:rPr>
        <w:t>общ</w:t>
      </w:r>
      <w:r>
        <w:rPr>
          <w:b w:val="0"/>
        </w:rPr>
        <w:t>е</w:t>
      </w:r>
      <w:r>
        <w:rPr>
          <w:b w:val="0"/>
        </w:rPr>
        <w:t>гуманитарные</w:t>
      </w:r>
      <w:proofErr w:type="spellEnd"/>
      <w:r>
        <w:rPr>
          <w:b w:val="0"/>
        </w:rPr>
        <w:t xml:space="preserve"> и профессиональные темы с помощью широкого диапазона </w:t>
      </w:r>
      <w:r>
        <w:rPr>
          <w:b w:val="0"/>
          <w:lang w:val="be-BY"/>
        </w:rPr>
        <w:t>лекси</w:t>
      </w:r>
      <w:proofErr w:type="spellStart"/>
      <w:r>
        <w:rPr>
          <w:b w:val="0"/>
        </w:rPr>
        <w:t>ко-грамматических</w:t>
      </w:r>
      <w:proofErr w:type="spellEnd"/>
      <w:r>
        <w:rPr>
          <w:b w:val="0"/>
        </w:rPr>
        <w:t xml:space="preserve"> </w:t>
      </w:r>
      <w:r>
        <w:rPr>
          <w:b w:val="0"/>
          <w:lang w:val="be-BY"/>
        </w:rPr>
        <w:t>средств</w:t>
      </w:r>
      <w:r>
        <w:rPr>
          <w:b w:val="0"/>
        </w:rPr>
        <w:t>, употребляемых во всем объеме значений и коннотаций, а также  контекстных характеристик; 2) иметь в своем акти</w:t>
      </w:r>
      <w:r>
        <w:rPr>
          <w:b w:val="0"/>
        </w:rPr>
        <w:t>в</w:t>
      </w:r>
      <w:r>
        <w:rPr>
          <w:b w:val="0"/>
        </w:rPr>
        <w:t xml:space="preserve">ном и рецептивном словарном запасе различные языковые </w:t>
      </w:r>
      <w:r w:rsidRPr="00203C63">
        <w:rPr>
          <w:b w:val="0"/>
        </w:rPr>
        <w:t>средства для</w:t>
      </w:r>
      <w:r>
        <w:t xml:space="preserve"> </w:t>
      </w:r>
      <w:r>
        <w:rPr>
          <w:b w:val="0"/>
        </w:rPr>
        <w:t xml:space="preserve"> выраз</w:t>
      </w:r>
      <w:r>
        <w:rPr>
          <w:b w:val="0"/>
        </w:rPr>
        <w:t>и</w:t>
      </w:r>
      <w:r>
        <w:rPr>
          <w:b w:val="0"/>
        </w:rPr>
        <w:t>те</w:t>
      </w:r>
      <w:r w:rsidRPr="00203C63">
        <w:rPr>
          <w:b w:val="0"/>
        </w:rPr>
        <w:t>льной и точной передачи</w:t>
      </w:r>
      <w:r>
        <w:rPr>
          <w:b w:val="0"/>
        </w:rPr>
        <w:t xml:space="preserve"> того или иного содержания мысли, уметь в</w:t>
      </w:r>
      <w:r>
        <w:rPr>
          <w:b w:val="0"/>
        </w:rPr>
        <w:t>ы</w:t>
      </w:r>
      <w:r>
        <w:rPr>
          <w:b w:val="0"/>
        </w:rPr>
        <w:t>брать наиболее подходящий вариант ее выражения для каждой коммуник</w:t>
      </w:r>
      <w:r>
        <w:rPr>
          <w:b w:val="0"/>
        </w:rPr>
        <w:t>а</w:t>
      </w:r>
      <w:r>
        <w:rPr>
          <w:b w:val="0"/>
        </w:rPr>
        <w:t>тивной ситуации; 3) выяв</w:t>
      </w:r>
      <w:r>
        <w:t>л</w:t>
      </w:r>
      <w:r w:rsidRPr="00203C63">
        <w:rPr>
          <w:b w:val="0"/>
        </w:rPr>
        <w:t>ять</w:t>
      </w:r>
      <w:r>
        <w:rPr>
          <w:b w:val="0"/>
        </w:rPr>
        <w:t xml:space="preserve"> стилистические особенности текста, независ</w:t>
      </w:r>
      <w:r>
        <w:rPr>
          <w:b w:val="0"/>
        </w:rPr>
        <w:t>и</w:t>
      </w:r>
      <w:r>
        <w:rPr>
          <w:b w:val="0"/>
        </w:rPr>
        <w:t>мо от его принадлежности к тому или иному функциональному стилю;4) анализир</w:t>
      </w:r>
      <w:r>
        <w:rPr>
          <w:b w:val="0"/>
        </w:rPr>
        <w:t>о</w:t>
      </w:r>
      <w:r>
        <w:rPr>
          <w:b w:val="0"/>
        </w:rPr>
        <w:t>вать художественный текст и вести беседы на литературные т</w:t>
      </w:r>
      <w:r>
        <w:rPr>
          <w:b w:val="0"/>
        </w:rPr>
        <w:t>е</w:t>
      </w:r>
      <w:r>
        <w:rPr>
          <w:b w:val="0"/>
        </w:rPr>
        <w:t>мы; 5) владеть навыками и умениями устного и письменного общения в разли</w:t>
      </w:r>
      <w:r>
        <w:rPr>
          <w:b w:val="0"/>
        </w:rPr>
        <w:t>ч</w:t>
      </w:r>
      <w:r>
        <w:rPr>
          <w:b w:val="0"/>
        </w:rPr>
        <w:t>ных</w:t>
      </w:r>
      <w:r>
        <w:t xml:space="preserve"> </w:t>
      </w:r>
      <w:r>
        <w:rPr>
          <w:b w:val="0"/>
        </w:rPr>
        <w:t>деловых ситуациях (ведение устной беседы, составление и перевод д</w:t>
      </w:r>
      <w:r>
        <w:rPr>
          <w:b w:val="0"/>
        </w:rPr>
        <w:t>е</w:t>
      </w:r>
      <w:r>
        <w:rPr>
          <w:b w:val="0"/>
        </w:rPr>
        <w:t>ловых писем, знание их типовых образцов, чтение и понимание соответс</w:t>
      </w:r>
      <w:r>
        <w:rPr>
          <w:b w:val="0"/>
        </w:rPr>
        <w:t>т</w:t>
      </w:r>
      <w:r>
        <w:rPr>
          <w:b w:val="0"/>
        </w:rPr>
        <w:t>вующих статей в периодических изданиях).</w:t>
      </w:r>
      <w:r w:rsidRPr="0034719F">
        <w:rPr>
          <w:b w:val="0"/>
        </w:rPr>
        <w:t xml:space="preserve"> </w:t>
      </w:r>
    </w:p>
    <w:p w:rsidR="0056388B" w:rsidRDefault="0056388B" w:rsidP="0056388B">
      <w:pPr>
        <w:pStyle w:val="a3"/>
        <w:ind w:firstLine="397"/>
        <w:rPr>
          <w:b w:val="0"/>
        </w:rPr>
      </w:pPr>
    </w:p>
    <w:p w:rsidR="0056388B" w:rsidRDefault="0056388B" w:rsidP="0056388B">
      <w:pPr>
        <w:pStyle w:val="a9"/>
        <w:tabs>
          <w:tab w:val="clear" w:pos="4677"/>
          <w:tab w:val="clear" w:pos="9355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ПРИМЕРНЫЙ ТЕМАТИЧЕСКИЙ ПЛАН</w:t>
      </w:r>
    </w:p>
    <w:p w:rsidR="0056388B" w:rsidRDefault="0056388B" w:rsidP="0056388B">
      <w:pPr>
        <w:pStyle w:val="a9"/>
        <w:tabs>
          <w:tab w:val="clear" w:pos="4677"/>
          <w:tab w:val="clear" w:pos="9355"/>
        </w:tabs>
        <w:jc w:val="both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00"/>
        <w:gridCol w:w="3060"/>
        <w:gridCol w:w="1183"/>
      </w:tblGrid>
      <w:tr w:rsidR="0056388B" w:rsidTr="00AF1863">
        <w:trPr>
          <w:cantSplit/>
          <w:trHeight w:val="330"/>
        </w:trPr>
        <w:tc>
          <w:tcPr>
            <w:tcW w:w="828" w:type="dxa"/>
            <w:vMerge w:val="restart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56388B" w:rsidRDefault="0056388B" w:rsidP="00AF1863">
            <w:pPr>
              <w:jc w:val="both"/>
              <w:rPr>
                <w:b/>
                <w:bCs/>
              </w:rPr>
            </w:pPr>
            <w:proofErr w:type="spell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 xml:space="preserve"> /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500" w:type="dxa"/>
            <w:vMerge w:val="restart"/>
          </w:tcPr>
          <w:p w:rsidR="0056388B" w:rsidRDefault="0056388B" w:rsidP="00AF1863">
            <w:pPr>
              <w:jc w:val="center"/>
              <w:rPr>
                <w:b/>
                <w:bCs/>
              </w:rPr>
            </w:pPr>
            <w:r>
              <w:rPr>
                <w:sz w:val="28"/>
              </w:rPr>
              <w:t>Наименование темы</w:t>
            </w:r>
          </w:p>
        </w:tc>
        <w:tc>
          <w:tcPr>
            <w:tcW w:w="4243" w:type="dxa"/>
            <w:gridSpan w:val="2"/>
          </w:tcPr>
          <w:p w:rsidR="0056388B" w:rsidRDefault="0056388B" w:rsidP="00AF1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часов </w:t>
            </w:r>
            <w:r>
              <w:rPr>
                <w:bCs/>
                <w:sz w:val="28"/>
                <w:szCs w:val="28"/>
              </w:rPr>
              <w:t>– 238</w:t>
            </w:r>
          </w:p>
        </w:tc>
      </w:tr>
      <w:tr w:rsidR="0056388B" w:rsidTr="00AF1863">
        <w:trPr>
          <w:cantSplit/>
          <w:trHeight w:val="315"/>
        </w:trPr>
        <w:tc>
          <w:tcPr>
            <w:tcW w:w="828" w:type="dxa"/>
            <w:vMerge/>
          </w:tcPr>
          <w:p w:rsidR="0056388B" w:rsidRDefault="0056388B" w:rsidP="00AF1863">
            <w:pPr>
              <w:jc w:val="both"/>
              <w:rPr>
                <w:sz w:val="28"/>
              </w:rPr>
            </w:pPr>
          </w:p>
        </w:tc>
        <w:tc>
          <w:tcPr>
            <w:tcW w:w="4500" w:type="dxa"/>
            <w:vMerge/>
          </w:tcPr>
          <w:p w:rsidR="0056388B" w:rsidRDefault="0056388B" w:rsidP="00AF1863">
            <w:pPr>
              <w:jc w:val="both"/>
              <w:rPr>
                <w:sz w:val="28"/>
              </w:rPr>
            </w:pPr>
          </w:p>
        </w:tc>
        <w:tc>
          <w:tcPr>
            <w:tcW w:w="3060" w:type="dxa"/>
          </w:tcPr>
          <w:p w:rsidR="0056388B" w:rsidRDefault="0056388B" w:rsidP="00AF1863">
            <w:pPr>
              <w:jc w:val="center"/>
              <w:rPr>
                <w:bCs/>
              </w:rPr>
            </w:pPr>
            <w:r>
              <w:rPr>
                <w:bCs/>
                <w:sz w:val="28"/>
              </w:rPr>
              <w:t>Виды зан</w:t>
            </w:r>
            <w:r>
              <w:rPr>
                <w:bCs/>
                <w:sz w:val="28"/>
              </w:rPr>
              <w:t>я</w:t>
            </w:r>
            <w:r>
              <w:rPr>
                <w:bCs/>
                <w:sz w:val="28"/>
              </w:rPr>
              <w:t>тий</w:t>
            </w:r>
          </w:p>
        </w:tc>
        <w:tc>
          <w:tcPr>
            <w:tcW w:w="1183" w:type="dxa"/>
          </w:tcPr>
          <w:p w:rsidR="0056388B" w:rsidRDefault="0056388B" w:rsidP="00AF1863">
            <w:pPr>
              <w:jc w:val="both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Кол-во ч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сов</w:t>
            </w:r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jc w:val="center"/>
              <w:rPr>
                <w:b/>
                <w:bCs/>
              </w:rPr>
            </w:pPr>
          </w:p>
        </w:tc>
        <w:tc>
          <w:tcPr>
            <w:tcW w:w="4500" w:type="dxa"/>
          </w:tcPr>
          <w:p w:rsidR="0056388B" w:rsidRDefault="0056388B" w:rsidP="00AF1863">
            <w:pPr>
              <w:jc w:val="center"/>
              <w:rPr>
                <w:b/>
                <w:bCs/>
              </w:rPr>
            </w:pPr>
            <w:smartTag w:uri="urn:schemas-microsoft-com:office:smarttags" w:element="place">
              <w:r>
                <w:rPr>
                  <w:b/>
                  <w:bCs/>
                  <w:sz w:val="28"/>
                  <w:lang w:val="en-US"/>
                </w:rPr>
                <w:t>I</w:t>
              </w:r>
              <w:r>
                <w:rPr>
                  <w:b/>
                  <w:bCs/>
                  <w:sz w:val="28"/>
                </w:rPr>
                <w:t>.</w:t>
              </w:r>
            </w:smartTag>
            <w:r>
              <w:rPr>
                <w:b/>
                <w:bCs/>
                <w:sz w:val="28"/>
              </w:rPr>
              <w:t xml:space="preserve"> Сферы общения</w:t>
            </w:r>
          </w:p>
        </w:tc>
        <w:tc>
          <w:tcPr>
            <w:tcW w:w="3060" w:type="dxa"/>
          </w:tcPr>
          <w:p w:rsidR="0056388B" w:rsidRDefault="0056388B" w:rsidP="00AF1863">
            <w:pPr>
              <w:jc w:val="both"/>
              <w:rPr>
                <w:b/>
                <w:bCs/>
              </w:rPr>
            </w:pPr>
          </w:p>
        </w:tc>
        <w:tc>
          <w:tcPr>
            <w:tcW w:w="1183" w:type="dxa"/>
          </w:tcPr>
          <w:p w:rsidR="0056388B" w:rsidRDefault="0056388B" w:rsidP="00AF1863">
            <w:pPr>
              <w:jc w:val="both"/>
              <w:rPr>
                <w:b/>
                <w:bCs/>
              </w:rPr>
            </w:pPr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1.</w:t>
            </w:r>
          </w:p>
        </w:tc>
        <w:tc>
          <w:tcPr>
            <w:tcW w:w="450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Человек, с</w:t>
            </w:r>
            <w:r>
              <w:rPr>
                <w:iCs/>
                <w:sz w:val="28"/>
              </w:rPr>
              <w:t xml:space="preserve">емья </w:t>
            </w:r>
            <w:r>
              <w:rPr>
                <w:sz w:val="28"/>
              </w:rPr>
              <w:t xml:space="preserve">и общество. </w:t>
            </w:r>
          </w:p>
        </w:tc>
        <w:tc>
          <w:tcPr>
            <w:tcW w:w="3060" w:type="dxa"/>
          </w:tcPr>
          <w:p w:rsidR="0056388B" w:rsidRDefault="0056388B" w:rsidP="00AF1863">
            <w:pPr>
              <w:ind w:left="4860" w:right="175" w:hanging="4860"/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1183" w:type="dxa"/>
          </w:tcPr>
          <w:p w:rsidR="0056388B" w:rsidRDefault="0056388B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2.</w:t>
            </w:r>
          </w:p>
        </w:tc>
        <w:tc>
          <w:tcPr>
            <w:tcW w:w="4500" w:type="dxa"/>
          </w:tcPr>
          <w:p w:rsidR="0056388B" w:rsidRDefault="0056388B" w:rsidP="00AF1863">
            <w:pPr>
              <w:jc w:val="both"/>
            </w:pPr>
            <w:r>
              <w:rPr>
                <w:sz w:val="28"/>
              </w:rPr>
              <w:t xml:space="preserve"> Искусство жить. </w:t>
            </w:r>
          </w:p>
        </w:tc>
        <w:tc>
          <w:tcPr>
            <w:tcW w:w="306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нятия</w:t>
            </w:r>
          </w:p>
        </w:tc>
        <w:tc>
          <w:tcPr>
            <w:tcW w:w="1183" w:type="dxa"/>
          </w:tcPr>
          <w:p w:rsidR="0056388B" w:rsidRDefault="0056388B" w:rsidP="00AF1863">
            <w:pPr>
              <w:jc w:val="center"/>
            </w:pPr>
            <w:r>
              <w:rPr>
                <w:sz w:val="28"/>
              </w:rPr>
              <w:t>22</w:t>
            </w:r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3.</w:t>
            </w:r>
          </w:p>
        </w:tc>
        <w:tc>
          <w:tcPr>
            <w:tcW w:w="450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Школа-вуз. </w:t>
            </w:r>
          </w:p>
        </w:tc>
        <w:tc>
          <w:tcPr>
            <w:tcW w:w="306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нятия</w:t>
            </w:r>
          </w:p>
        </w:tc>
        <w:tc>
          <w:tcPr>
            <w:tcW w:w="1183" w:type="dxa"/>
          </w:tcPr>
          <w:p w:rsidR="0056388B" w:rsidRDefault="0056388B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4.</w:t>
            </w:r>
          </w:p>
        </w:tc>
        <w:tc>
          <w:tcPr>
            <w:tcW w:w="4500" w:type="dxa"/>
          </w:tcPr>
          <w:p w:rsidR="0056388B" w:rsidRDefault="0056388B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 Международное сотру</w:t>
            </w:r>
            <w:r>
              <w:rPr>
                <w:iCs/>
                <w:sz w:val="28"/>
              </w:rPr>
              <w:t>д</w:t>
            </w:r>
            <w:r>
              <w:rPr>
                <w:iCs/>
                <w:sz w:val="28"/>
              </w:rPr>
              <w:t>ничество.</w:t>
            </w:r>
          </w:p>
        </w:tc>
        <w:tc>
          <w:tcPr>
            <w:tcW w:w="306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нятия</w:t>
            </w:r>
          </w:p>
        </w:tc>
        <w:tc>
          <w:tcPr>
            <w:tcW w:w="1183" w:type="dxa"/>
          </w:tcPr>
          <w:p w:rsidR="0056388B" w:rsidRDefault="0056388B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5.</w:t>
            </w:r>
          </w:p>
        </w:tc>
        <w:tc>
          <w:tcPr>
            <w:tcW w:w="4500" w:type="dxa"/>
          </w:tcPr>
          <w:p w:rsidR="0056388B" w:rsidRDefault="0056388B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 Добро и зло в современном мире.</w:t>
            </w:r>
          </w:p>
        </w:tc>
        <w:tc>
          <w:tcPr>
            <w:tcW w:w="306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нятия</w:t>
            </w:r>
          </w:p>
        </w:tc>
        <w:tc>
          <w:tcPr>
            <w:tcW w:w="1183" w:type="dxa"/>
          </w:tcPr>
          <w:p w:rsidR="0056388B" w:rsidRDefault="0056388B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6.</w:t>
            </w:r>
          </w:p>
        </w:tc>
        <w:tc>
          <w:tcPr>
            <w:tcW w:w="4500" w:type="dxa"/>
          </w:tcPr>
          <w:p w:rsidR="0056388B" w:rsidRDefault="0056388B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Средства массовой инфо</w:t>
            </w:r>
            <w:r>
              <w:rPr>
                <w:iCs/>
                <w:sz w:val="28"/>
              </w:rPr>
              <w:t>р</w:t>
            </w:r>
            <w:r>
              <w:rPr>
                <w:iCs/>
                <w:sz w:val="28"/>
              </w:rPr>
              <w:t xml:space="preserve">мации </w:t>
            </w:r>
            <w:r w:rsidRPr="00D533E7">
              <w:rPr>
                <w:sz w:val="28"/>
              </w:rPr>
              <w:t>в современном обществе</w:t>
            </w:r>
            <w:r>
              <w:rPr>
                <w:iCs/>
                <w:sz w:val="28"/>
              </w:rPr>
              <w:t>.</w:t>
            </w:r>
          </w:p>
        </w:tc>
        <w:tc>
          <w:tcPr>
            <w:tcW w:w="306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нятия</w:t>
            </w:r>
          </w:p>
        </w:tc>
        <w:tc>
          <w:tcPr>
            <w:tcW w:w="1183" w:type="dxa"/>
          </w:tcPr>
          <w:p w:rsidR="0056388B" w:rsidRPr="00AA3317" w:rsidRDefault="0056388B" w:rsidP="00AF1863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2</w:t>
            </w:r>
            <w:proofErr w:type="spellStart"/>
            <w:r>
              <w:rPr>
                <w:sz w:val="28"/>
              </w:rPr>
              <w:t>2</w:t>
            </w:r>
            <w:proofErr w:type="spellEnd"/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</w:p>
        </w:tc>
        <w:tc>
          <w:tcPr>
            <w:tcW w:w="4500" w:type="dxa"/>
          </w:tcPr>
          <w:p w:rsidR="0056388B" w:rsidRDefault="0056388B" w:rsidP="00AF1863">
            <w:pPr>
              <w:tabs>
                <w:tab w:val="left" w:pos="1365"/>
                <w:tab w:val="left" w:pos="1455"/>
                <w:tab w:val="center" w:pos="2142"/>
              </w:tabs>
              <w:rPr>
                <w:sz w:val="28"/>
              </w:rPr>
            </w:pPr>
            <w:r>
              <w:rPr>
                <w:b/>
                <w:bCs/>
                <w:sz w:val="28"/>
                <w:lang w:val="it-IT"/>
              </w:rPr>
              <w:tab/>
              <w:t>II</w:t>
            </w:r>
            <w:r>
              <w:rPr>
                <w:b/>
                <w:bCs/>
                <w:sz w:val="28"/>
              </w:rPr>
              <w:t>. Чтение</w:t>
            </w:r>
          </w:p>
        </w:tc>
        <w:tc>
          <w:tcPr>
            <w:tcW w:w="306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56388B" w:rsidRDefault="0056388B" w:rsidP="00AF1863">
            <w:pPr>
              <w:jc w:val="center"/>
              <w:rPr>
                <w:sz w:val="28"/>
              </w:rPr>
            </w:pPr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50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Лингвостилистический анализ те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ста.</w:t>
            </w:r>
          </w:p>
        </w:tc>
        <w:tc>
          <w:tcPr>
            <w:tcW w:w="306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56388B" w:rsidRDefault="0056388B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56388B" w:rsidTr="00AF1863">
        <w:tc>
          <w:tcPr>
            <w:tcW w:w="828" w:type="dxa"/>
          </w:tcPr>
          <w:p w:rsidR="0056388B" w:rsidRDefault="0056388B" w:rsidP="00AF1863">
            <w:pPr>
              <w:pStyle w:val="a9"/>
              <w:tabs>
                <w:tab w:val="clear" w:pos="4677"/>
                <w:tab w:val="clear" w:pos="935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500" w:type="dxa"/>
          </w:tcPr>
          <w:p w:rsidR="0056388B" w:rsidRDefault="0056388B" w:rsidP="00AF1863">
            <w:pPr>
              <w:pStyle w:val="a9"/>
              <w:tabs>
                <w:tab w:val="clear" w:pos="4677"/>
                <w:tab w:val="clear" w:pos="935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Самостоятельное чтение.</w:t>
            </w:r>
          </w:p>
        </w:tc>
        <w:tc>
          <w:tcPr>
            <w:tcW w:w="3060" w:type="dxa"/>
          </w:tcPr>
          <w:p w:rsidR="0056388B" w:rsidRDefault="0056388B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56388B" w:rsidRPr="0052243D" w:rsidRDefault="0056388B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en-US"/>
              </w:rPr>
              <w:t>4</w:t>
            </w:r>
          </w:p>
        </w:tc>
      </w:tr>
    </w:tbl>
    <w:p w:rsidR="0056388B" w:rsidRDefault="0056388B" w:rsidP="0056388B">
      <w:pPr>
        <w:pStyle w:val="a9"/>
        <w:tabs>
          <w:tab w:val="clear" w:pos="4677"/>
          <w:tab w:val="clear" w:pos="9355"/>
        </w:tabs>
        <w:jc w:val="both"/>
      </w:pPr>
    </w:p>
    <w:p w:rsidR="0056388B" w:rsidRPr="00542541" w:rsidRDefault="0056388B" w:rsidP="0056388B">
      <w:pPr>
        <w:jc w:val="both"/>
        <w:rPr>
          <w:sz w:val="22"/>
          <w:szCs w:val="22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56388B" w:rsidRDefault="0056388B" w:rsidP="0056388B">
      <w:pPr>
        <w:pStyle w:val="11"/>
        <w:rPr>
          <w:bCs/>
        </w:rPr>
      </w:pPr>
      <w:r>
        <w:rPr>
          <w:caps/>
          <w:sz w:val="32"/>
        </w:rPr>
        <w:t>содержание курса</w:t>
      </w:r>
    </w:p>
    <w:p w:rsidR="0056388B" w:rsidRDefault="0056388B" w:rsidP="0056388B">
      <w:pPr>
        <w:pStyle w:val="1"/>
        <w:spacing w:before="160" w:after="80"/>
        <w:ind w:firstLine="397"/>
        <w:jc w:val="center"/>
        <w:rPr>
          <w:b/>
          <w:i w:val="0"/>
          <w:iCs w:val="0"/>
          <w:caps/>
        </w:rPr>
      </w:pPr>
      <w:smartTag w:uri="urn:schemas-microsoft-com:office:smarttags" w:element="place">
        <w:r>
          <w:rPr>
            <w:b/>
            <w:i w:val="0"/>
            <w:iCs w:val="0"/>
            <w:caps/>
            <w:lang w:val="en-US"/>
          </w:rPr>
          <w:t>I</w:t>
        </w:r>
        <w:r>
          <w:rPr>
            <w:b/>
            <w:i w:val="0"/>
            <w:iCs w:val="0"/>
            <w:caps/>
          </w:rPr>
          <w:t>.</w:t>
        </w:r>
      </w:smartTag>
      <w:r>
        <w:rPr>
          <w:b/>
          <w:i w:val="0"/>
          <w:iCs w:val="0"/>
          <w:caps/>
        </w:rPr>
        <w:t xml:space="preserve"> </w:t>
      </w:r>
      <w:proofErr w:type="gramStart"/>
      <w:r>
        <w:rPr>
          <w:b/>
          <w:i w:val="0"/>
          <w:iCs w:val="0"/>
          <w:caps/>
        </w:rPr>
        <w:t>Сферы  общения</w:t>
      </w:r>
      <w:proofErr w:type="gramEnd"/>
    </w:p>
    <w:p w:rsidR="0056388B" w:rsidRDefault="0056388B" w:rsidP="0056388B">
      <w:pPr>
        <w:pStyle w:val="9"/>
        <w:spacing w:before="160" w:after="80"/>
        <w:ind w:firstLine="397"/>
        <w:rPr>
          <w:i w:val="0"/>
          <w:sz w:val="28"/>
        </w:rPr>
      </w:pPr>
      <w:r>
        <w:rPr>
          <w:i w:val="0"/>
          <w:sz w:val="28"/>
          <w:lang w:val="en-US"/>
        </w:rPr>
        <w:t>C</w:t>
      </w:r>
      <w:proofErr w:type="spellStart"/>
      <w:r>
        <w:rPr>
          <w:i w:val="0"/>
          <w:sz w:val="28"/>
        </w:rPr>
        <w:t>фера</w:t>
      </w:r>
      <w:proofErr w:type="spellEnd"/>
      <w:r>
        <w:rPr>
          <w:i w:val="0"/>
          <w:sz w:val="28"/>
        </w:rPr>
        <w:t xml:space="preserve"> социально - личностного общения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iCs/>
          <w:sz w:val="28"/>
        </w:rPr>
        <w:t>1.</w:t>
      </w:r>
      <w:r>
        <w:rPr>
          <w:i/>
          <w:sz w:val="28"/>
        </w:rPr>
        <w:t xml:space="preserve"> Ч</w:t>
      </w:r>
      <w:r w:rsidRPr="0052243D">
        <w:rPr>
          <w:i/>
          <w:sz w:val="28"/>
        </w:rPr>
        <w:t>ело</w:t>
      </w:r>
      <w:r>
        <w:rPr>
          <w:i/>
          <w:sz w:val="28"/>
        </w:rPr>
        <w:t>век, семья и общество</w:t>
      </w:r>
      <w:r>
        <w:rPr>
          <w:sz w:val="28"/>
        </w:rPr>
        <w:t>. Исторические типы семьи. Роль женщины в обществе. Демографическая ситуация. Воспитание детей. Права ребе</w:t>
      </w:r>
      <w:r>
        <w:rPr>
          <w:sz w:val="28"/>
        </w:rPr>
        <w:t>н</w:t>
      </w:r>
      <w:r>
        <w:rPr>
          <w:sz w:val="28"/>
        </w:rPr>
        <w:t>ка. Сироты и трудные подростки.  Пожилое население и его пробл</w:t>
      </w:r>
      <w:r>
        <w:rPr>
          <w:sz w:val="28"/>
        </w:rPr>
        <w:t>е</w:t>
      </w:r>
      <w:r>
        <w:rPr>
          <w:sz w:val="28"/>
        </w:rPr>
        <w:t>мы.</w:t>
      </w:r>
    </w:p>
    <w:p w:rsidR="0056388B" w:rsidRPr="00EE3E8E" w:rsidRDefault="0056388B" w:rsidP="0056388B">
      <w:pPr>
        <w:ind w:firstLine="397"/>
        <w:jc w:val="both"/>
        <w:rPr>
          <w:bCs/>
          <w:sz w:val="22"/>
          <w:szCs w:val="22"/>
        </w:rPr>
      </w:pPr>
    </w:p>
    <w:p w:rsidR="0056388B" w:rsidRPr="00320C95" w:rsidRDefault="0056388B" w:rsidP="0056388B">
      <w:pPr>
        <w:jc w:val="center"/>
        <w:rPr>
          <w:sz w:val="22"/>
          <w:szCs w:val="22"/>
        </w:rPr>
      </w:pPr>
      <w:r>
        <w:rPr>
          <w:sz w:val="22"/>
          <w:szCs w:val="22"/>
        </w:rPr>
        <w:t>36</w:t>
      </w:r>
    </w:p>
    <w:p w:rsidR="0056388B" w:rsidRDefault="0056388B" w:rsidP="0056388B">
      <w:pPr>
        <w:ind w:firstLine="397"/>
        <w:jc w:val="both"/>
        <w:rPr>
          <w:b/>
          <w:bCs/>
          <w:iCs/>
          <w:sz w:val="28"/>
        </w:rPr>
      </w:pPr>
      <w:r>
        <w:rPr>
          <w:b/>
          <w:bCs/>
          <w:iCs/>
          <w:sz w:val="28"/>
          <w:lang w:val="en-US"/>
        </w:rPr>
        <w:lastRenderedPageBreak/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социально - бытового общения</w:t>
      </w:r>
    </w:p>
    <w:p w:rsidR="0056388B" w:rsidRDefault="0056388B" w:rsidP="0056388B">
      <w:pPr>
        <w:tabs>
          <w:tab w:val="left" w:pos="7200"/>
        </w:tabs>
        <w:ind w:firstLine="397"/>
        <w:jc w:val="both"/>
        <w:rPr>
          <w:sz w:val="28"/>
        </w:rPr>
      </w:pPr>
      <w:r w:rsidRPr="00BF49F9">
        <w:rPr>
          <w:iCs/>
          <w:sz w:val="28"/>
        </w:rPr>
        <w:t>2</w:t>
      </w:r>
      <w:r w:rsidRPr="00BF49F9">
        <w:rPr>
          <w:i/>
          <w:sz w:val="28"/>
        </w:rPr>
        <w:t>.</w:t>
      </w:r>
      <w:r>
        <w:rPr>
          <w:i/>
          <w:sz w:val="28"/>
        </w:rPr>
        <w:t xml:space="preserve"> Искусство жить</w:t>
      </w:r>
      <w:r>
        <w:rPr>
          <w:sz w:val="28"/>
        </w:rPr>
        <w:t>. Смысл жизни.  Молодежь:</w:t>
      </w:r>
      <w:r>
        <w:rPr>
          <w:b/>
          <w:sz w:val="28"/>
        </w:rPr>
        <w:t xml:space="preserve"> </w:t>
      </w:r>
      <w:r>
        <w:rPr>
          <w:sz w:val="28"/>
        </w:rPr>
        <w:t>проблемы, взгляд в буд</w:t>
      </w:r>
      <w:r>
        <w:rPr>
          <w:sz w:val="28"/>
        </w:rPr>
        <w:t>у</w:t>
      </w:r>
      <w:r>
        <w:rPr>
          <w:sz w:val="28"/>
        </w:rPr>
        <w:t>щее.</w:t>
      </w:r>
    </w:p>
    <w:p w:rsidR="0056388B" w:rsidRDefault="0056388B" w:rsidP="0056388B">
      <w:pPr>
        <w:tabs>
          <w:tab w:val="left" w:pos="7200"/>
        </w:tabs>
        <w:ind w:firstLine="397"/>
        <w:jc w:val="both"/>
        <w:rPr>
          <w:b/>
          <w:bCs/>
          <w:i/>
          <w:sz w:val="28"/>
        </w:rPr>
      </w:pPr>
    </w:p>
    <w:p w:rsidR="0056388B" w:rsidRDefault="0056388B" w:rsidP="0056388B">
      <w:pPr>
        <w:tabs>
          <w:tab w:val="left" w:pos="7200"/>
        </w:tabs>
        <w:ind w:firstLine="397"/>
        <w:jc w:val="both"/>
        <w:rPr>
          <w:b/>
          <w:bCs/>
          <w:iCs/>
          <w:sz w:val="28"/>
        </w:rPr>
      </w:pPr>
      <w:proofErr w:type="gramStart"/>
      <w:r>
        <w:rPr>
          <w:b/>
          <w:bCs/>
          <w:iCs/>
          <w:sz w:val="28"/>
          <w:lang w:val="en-US"/>
        </w:rPr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 профессионально</w:t>
      </w:r>
      <w:proofErr w:type="gramEnd"/>
      <w:r>
        <w:rPr>
          <w:b/>
          <w:bCs/>
          <w:iCs/>
          <w:sz w:val="28"/>
        </w:rPr>
        <w:t xml:space="preserve"> - делового общения </w:t>
      </w:r>
    </w:p>
    <w:p w:rsidR="0056388B" w:rsidRDefault="0056388B" w:rsidP="0056388B">
      <w:pPr>
        <w:ind w:firstLine="397"/>
        <w:jc w:val="both"/>
        <w:rPr>
          <w:sz w:val="28"/>
        </w:rPr>
      </w:pPr>
      <w:r w:rsidRPr="00BF49F9">
        <w:rPr>
          <w:iCs/>
          <w:sz w:val="28"/>
        </w:rPr>
        <w:t>3.</w:t>
      </w:r>
      <w:r w:rsidRPr="00BF49F9">
        <w:rPr>
          <w:i/>
          <w:sz w:val="28"/>
        </w:rPr>
        <w:t xml:space="preserve"> </w:t>
      </w:r>
      <w:r>
        <w:rPr>
          <w:i/>
          <w:sz w:val="28"/>
        </w:rPr>
        <w:t>Школа-вуз.</w:t>
      </w:r>
      <w:r>
        <w:rPr>
          <w:sz w:val="28"/>
        </w:rPr>
        <w:t xml:space="preserve"> Тенденции в образовательной политике Франции и  Белар</w:t>
      </w:r>
      <w:r>
        <w:rPr>
          <w:sz w:val="28"/>
        </w:rPr>
        <w:t>у</w:t>
      </w:r>
      <w:r>
        <w:rPr>
          <w:sz w:val="28"/>
        </w:rPr>
        <w:t>си. Реформа образования. Платное и бесплатное обучение. Школа будущего. С</w:t>
      </w:r>
      <w:r>
        <w:rPr>
          <w:sz w:val="28"/>
        </w:rPr>
        <w:t>о</w:t>
      </w:r>
      <w:r>
        <w:rPr>
          <w:sz w:val="28"/>
        </w:rPr>
        <w:t xml:space="preserve">временные технологии в обучении. </w:t>
      </w:r>
    </w:p>
    <w:p w:rsidR="0056388B" w:rsidRDefault="0056388B" w:rsidP="0056388B">
      <w:pPr>
        <w:ind w:firstLine="397"/>
        <w:jc w:val="both"/>
        <w:rPr>
          <w:b/>
          <w:bCs/>
          <w:iCs/>
          <w:sz w:val="28"/>
        </w:rPr>
      </w:pPr>
    </w:p>
    <w:p w:rsidR="0056388B" w:rsidRDefault="0056388B" w:rsidP="0056388B">
      <w:pPr>
        <w:ind w:firstLine="397"/>
        <w:jc w:val="both"/>
        <w:rPr>
          <w:b/>
          <w:bCs/>
          <w:iCs/>
          <w:sz w:val="28"/>
        </w:rPr>
      </w:pPr>
      <w:proofErr w:type="gramStart"/>
      <w:r>
        <w:rPr>
          <w:b/>
          <w:bCs/>
          <w:iCs/>
          <w:sz w:val="28"/>
          <w:lang w:val="en-US"/>
        </w:rPr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 социально</w:t>
      </w:r>
      <w:proofErr w:type="gramEnd"/>
      <w:r>
        <w:rPr>
          <w:b/>
          <w:bCs/>
          <w:iCs/>
          <w:sz w:val="28"/>
        </w:rPr>
        <w:t xml:space="preserve">-познавательного общения </w:t>
      </w:r>
    </w:p>
    <w:p w:rsidR="0056388B" w:rsidRDefault="0056388B" w:rsidP="0056388B">
      <w:pPr>
        <w:ind w:firstLine="397"/>
        <w:jc w:val="both"/>
        <w:rPr>
          <w:sz w:val="28"/>
        </w:rPr>
      </w:pPr>
      <w:r w:rsidRPr="00BF49F9">
        <w:rPr>
          <w:iCs/>
          <w:sz w:val="28"/>
        </w:rPr>
        <w:t>4.</w:t>
      </w:r>
      <w:r w:rsidRPr="00BF49F9">
        <w:rPr>
          <w:i/>
          <w:sz w:val="28"/>
        </w:rPr>
        <w:t xml:space="preserve"> </w:t>
      </w:r>
      <w:r>
        <w:rPr>
          <w:i/>
          <w:sz w:val="28"/>
        </w:rPr>
        <w:t xml:space="preserve">Международное сотрудничество. </w:t>
      </w:r>
      <w:r>
        <w:rPr>
          <w:sz w:val="28"/>
        </w:rPr>
        <w:t xml:space="preserve">Глобализация. Единая Европа. </w:t>
      </w:r>
      <w:proofErr w:type="spellStart"/>
      <w:r>
        <w:rPr>
          <w:sz w:val="28"/>
        </w:rPr>
        <w:t>Многоязычие</w:t>
      </w:r>
      <w:proofErr w:type="spellEnd"/>
      <w:r>
        <w:rPr>
          <w:sz w:val="28"/>
        </w:rPr>
        <w:t xml:space="preserve"> в с</w:t>
      </w:r>
      <w:r>
        <w:rPr>
          <w:sz w:val="28"/>
        </w:rPr>
        <w:t>о</w:t>
      </w:r>
      <w:r>
        <w:rPr>
          <w:sz w:val="28"/>
        </w:rPr>
        <w:t>временном мире. Диалог культур. Проблема иммиграции.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bCs/>
          <w:iCs/>
          <w:sz w:val="28"/>
        </w:rPr>
        <w:t xml:space="preserve"> 5.</w:t>
      </w:r>
      <w:r>
        <w:rPr>
          <w:b/>
          <w:i/>
        </w:rPr>
        <w:t xml:space="preserve"> </w:t>
      </w:r>
      <w:r>
        <w:rPr>
          <w:i/>
          <w:sz w:val="28"/>
        </w:rPr>
        <w:t>Добро и зло в современном мире.</w:t>
      </w:r>
      <w:r>
        <w:rPr>
          <w:b/>
          <w:i/>
          <w:sz w:val="28"/>
        </w:rPr>
        <w:t xml:space="preserve"> </w:t>
      </w:r>
      <w:r>
        <w:rPr>
          <w:bCs/>
          <w:iCs/>
          <w:sz w:val="28"/>
        </w:rPr>
        <w:t>Проблемы современного общества.</w:t>
      </w:r>
      <w:r>
        <w:rPr>
          <w:b/>
          <w:i/>
          <w:sz w:val="28"/>
        </w:rPr>
        <w:t xml:space="preserve"> </w:t>
      </w:r>
      <w:r>
        <w:rPr>
          <w:sz w:val="28"/>
        </w:rPr>
        <w:t>Войны и нас</w:t>
      </w:r>
      <w:r>
        <w:rPr>
          <w:sz w:val="28"/>
        </w:rPr>
        <w:t>и</w:t>
      </w:r>
      <w:r>
        <w:rPr>
          <w:sz w:val="28"/>
        </w:rPr>
        <w:t>лие. Голод и нищета. Преступность в современном обществе. Насилие. Терроризм.</w:t>
      </w:r>
    </w:p>
    <w:p w:rsidR="0056388B" w:rsidRDefault="0056388B" w:rsidP="0056388B">
      <w:pPr>
        <w:ind w:firstLine="397"/>
        <w:jc w:val="both"/>
        <w:rPr>
          <w:b/>
          <w:bCs/>
          <w:iCs/>
          <w:sz w:val="28"/>
        </w:rPr>
      </w:pPr>
    </w:p>
    <w:p w:rsidR="0056388B" w:rsidRDefault="0056388B" w:rsidP="0056388B">
      <w:pPr>
        <w:ind w:firstLine="397"/>
        <w:jc w:val="both"/>
        <w:rPr>
          <w:b/>
          <w:bCs/>
          <w:iCs/>
          <w:sz w:val="28"/>
        </w:rPr>
      </w:pPr>
      <w:r>
        <w:rPr>
          <w:b/>
          <w:bCs/>
          <w:iCs/>
          <w:sz w:val="28"/>
          <w:lang w:val="en-US"/>
        </w:rPr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социально-культурного общения</w:t>
      </w:r>
    </w:p>
    <w:p w:rsidR="0056388B" w:rsidRDefault="0056388B" w:rsidP="0056388B">
      <w:pPr>
        <w:ind w:firstLine="397"/>
        <w:jc w:val="both"/>
      </w:pPr>
      <w:r w:rsidRPr="00D533E7">
        <w:rPr>
          <w:iCs/>
          <w:sz w:val="28"/>
        </w:rPr>
        <w:t>6</w:t>
      </w:r>
      <w:r>
        <w:rPr>
          <w:iCs/>
          <w:sz w:val="28"/>
        </w:rPr>
        <w:t>.</w:t>
      </w:r>
      <w:r>
        <w:rPr>
          <w:i/>
          <w:sz w:val="28"/>
        </w:rPr>
        <w:t xml:space="preserve"> Средства массовой информации в современном обществе. </w:t>
      </w:r>
      <w:r>
        <w:rPr>
          <w:sz w:val="28"/>
        </w:rPr>
        <w:t>Роль СМИ в формировании нравственного мировоззрения и культурного уровня человека. Содержание и пра</w:t>
      </w:r>
      <w:r>
        <w:rPr>
          <w:sz w:val="28"/>
        </w:rPr>
        <w:t>г</w:t>
      </w:r>
      <w:r>
        <w:rPr>
          <w:sz w:val="28"/>
        </w:rPr>
        <w:t>матика телепрограмм</w:t>
      </w:r>
      <w:r>
        <w:t xml:space="preserve">. </w:t>
      </w:r>
    </w:p>
    <w:p w:rsidR="0056388B" w:rsidRPr="00BF49F9" w:rsidRDefault="0056388B" w:rsidP="0056388B">
      <w:pPr>
        <w:pStyle w:val="11"/>
        <w:spacing w:before="160" w:after="80"/>
        <w:ind w:firstLine="397"/>
        <w:rPr>
          <w:iCs/>
          <w:caps/>
        </w:rPr>
      </w:pPr>
      <w:r>
        <w:rPr>
          <w:iCs/>
          <w:caps/>
        </w:rPr>
        <w:t>Этикетное общение</w:t>
      </w:r>
      <w:r w:rsidRPr="00BF49F9">
        <w:rPr>
          <w:iCs/>
          <w:caps/>
        </w:rPr>
        <w:t>*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 xml:space="preserve">– </w:t>
      </w:r>
      <w:r>
        <w:t xml:space="preserve"> </w:t>
      </w:r>
      <w:r>
        <w:rPr>
          <w:sz w:val="28"/>
        </w:rPr>
        <w:t>полемика, недовольство, возмущение, негодование;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– обвинение, угроза;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– запрещение, выражение опасения;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– уклонение от выражения собственного мнения;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– аргументация, обобщение, анализ;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– парирование;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– просьба детализировать сообщение;</w:t>
      </w:r>
    </w:p>
    <w:p w:rsidR="0056388B" w:rsidRPr="00BF49F9" w:rsidRDefault="0056388B" w:rsidP="0056388B">
      <w:pPr>
        <w:jc w:val="both"/>
        <w:rPr>
          <w:sz w:val="28"/>
        </w:rPr>
      </w:pPr>
      <w:r w:rsidRPr="00BF49F9">
        <w:rPr>
          <w:sz w:val="28"/>
        </w:rPr>
        <w:t xml:space="preserve">– </w:t>
      </w:r>
      <w:r>
        <w:rPr>
          <w:sz w:val="28"/>
        </w:rPr>
        <w:t>подведение итогов.</w:t>
      </w:r>
    </w:p>
    <w:p w:rsidR="0056388B" w:rsidRPr="00BF49F9" w:rsidRDefault="0056388B" w:rsidP="0056388B">
      <w:pPr>
        <w:ind w:left="397"/>
        <w:jc w:val="both"/>
        <w:rPr>
          <w:sz w:val="28"/>
        </w:rPr>
      </w:pPr>
    </w:p>
    <w:p w:rsidR="0056388B" w:rsidRDefault="0056388B" w:rsidP="0056388B">
      <w:pPr>
        <w:ind w:left="397"/>
        <w:jc w:val="both"/>
        <w:rPr>
          <w:sz w:val="28"/>
        </w:rPr>
      </w:pPr>
      <w:r>
        <w:rPr>
          <w:sz w:val="28"/>
        </w:rPr>
        <w:t>*  изучается в рамках часов раздела «Сферы общения»</w:t>
      </w:r>
    </w:p>
    <w:p w:rsidR="0056388B" w:rsidRDefault="0056388B" w:rsidP="0056388B">
      <w:pPr>
        <w:pStyle w:val="a3"/>
        <w:spacing w:before="240" w:after="160"/>
        <w:ind w:firstLine="397"/>
        <w:rPr>
          <w:sz w:val="32"/>
        </w:rPr>
      </w:pPr>
      <w:r>
        <w:rPr>
          <w:sz w:val="32"/>
        </w:rPr>
        <w:t>ТРЕБОВАНИЯ  К  ПРАКТИЧЕСКОМУ  ВЛАДЕНИЮ В</w:t>
      </w:r>
      <w:r>
        <w:rPr>
          <w:sz w:val="32"/>
        </w:rPr>
        <w:t>И</w:t>
      </w:r>
      <w:r>
        <w:rPr>
          <w:sz w:val="32"/>
        </w:rPr>
        <w:t xml:space="preserve">ДАМИ РЕЧЕВОЙ  ДЕЯТЕЛЬНОСТИ  И  ЯЗЫКОВЫМИ </w:t>
      </w:r>
      <w:r w:rsidRPr="00870430">
        <w:rPr>
          <w:sz w:val="32"/>
        </w:rPr>
        <w:t xml:space="preserve">         </w:t>
      </w:r>
      <w:r>
        <w:rPr>
          <w:sz w:val="32"/>
        </w:rPr>
        <w:t>А</w:t>
      </w:r>
      <w:r>
        <w:rPr>
          <w:sz w:val="32"/>
        </w:rPr>
        <w:t>С</w:t>
      </w:r>
      <w:r>
        <w:rPr>
          <w:sz w:val="32"/>
        </w:rPr>
        <w:t>ПЕКТАМИ</w:t>
      </w:r>
    </w:p>
    <w:p w:rsidR="0056388B" w:rsidRDefault="0056388B" w:rsidP="0056388B">
      <w:pPr>
        <w:spacing w:before="160" w:after="80"/>
        <w:ind w:firstLine="397"/>
        <w:jc w:val="center"/>
        <w:rPr>
          <w:b/>
          <w:iCs/>
          <w:snapToGrid w:val="0"/>
          <w:sz w:val="28"/>
        </w:rPr>
      </w:pPr>
      <w:r>
        <w:rPr>
          <w:b/>
          <w:iCs/>
          <w:snapToGrid w:val="0"/>
          <w:sz w:val="28"/>
        </w:rPr>
        <w:t>АУДИРОВАНИЕ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</w:rPr>
        <w:t xml:space="preserve">На 4 курсе совершенствуется </w:t>
      </w:r>
      <w:proofErr w:type="spellStart"/>
      <w:r>
        <w:rPr>
          <w:b w:val="0"/>
        </w:rPr>
        <w:t>аудирование</w:t>
      </w:r>
      <w:proofErr w:type="spellEnd"/>
      <w:r>
        <w:rPr>
          <w:b w:val="0"/>
        </w:rPr>
        <w:t xml:space="preserve"> (общее, детальное, селекти</w:t>
      </w:r>
      <w:r>
        <w:rPr>
          <w:b w:val="0"/>
        </w:rPr>
        <w:t>в</w:t>
      </w:r>
      <w:r>
        <w:rPr>
          <w:b w:val="0"/>
        </w:rPr>
        <w:t>ное), нацеленное на адекватное восприятие смысла иноязычной устной речи. Предпочтение отдается восприятию аутентичной речи (официал</w:t>
      </w:r>
      <w:r>
        <w:rPr>
          <w:b w:val="0"/>
        </w:rPr>
        <w:t>ь</w:t>
      </w:r>
      <w:r>
        <w:rPr>
          <w:b w:val="0"/>
        </w:rPr>
        <w:t>но-деловой, разговорной) в средствах массовой коммуникации (телевидение, радиопер</w:t>
      </w:r>
      <w:r>
        <w:rPr>
          <w:b w:val="0"/>
        </w:rPr>
        <w:t>е</w:t>
      </w:r>
      <w:r>
        <w:rPr>
          <w:b w:val="0"/>
        </w:rPr>
        <w:t xml:space="preserve">дачи, видеофильмы) с </w:t>
      </w:r>
      <w:proofErr w:type="gramStart"/>
      <w:r>
        <w:rPr>
          <w:b w:val="0"/>
        </w:rPr>
        <w:t>последующий</w:t>
      </w:r>
      <w:proofErr w:type="gramEnd"/>
      <w:r>
        <w:t xml:space="preserve"> </w:t>
      </w:r>
      <w:r>
        <w:rPr>
          <w:b w:val="0"/>
        </w:rPr>
        <w:t xml:space="preserve">интерпретацией </w:t>
      </w:r>
      <w:proofErr w:type="spellStart"/>
      <w:r>
        <w:rPr>
          <w:b w:val="0"/>
        </w:rPr>
        <w:t>социокультурных</w:t>
      </w:r>
      <w:proofErr w:type="spellEnd"/>
      <w:r>
        <w:rPr>
          <w:b w:val="0"/>
        </w:rPr>
        <w:t xml:space="preserve"> ре</w:t>
      </w:r>
      <w:r>
        <w:rPr>
          <w:b w:val="0"/>
        </w:rPr>
        <w:t>а</w:t>
      </w:r>
      <w:r>
        <w:rPr>
          <w:b w:val="0"/>
        </w:rPr>
        <w:t xml:space="preserve">лий.  От студентов требуется также понимание </w:t>
      </w:r>
      <w:r>
        <w:rPr>
          <w:b w:val="0"/>
        </w:rPr>
        <w:lastRenderedPageBreak/>
        <w:t>культурного подтекста, юм</w:t>
      </w:r>
      <w:r>
        <w:rPr>
          <w:b w:val="0"/>
        </w:rPr>
        <w:t>о</w:t>
      </w:r>
      <w:r>
        <w:rPr>
          <w:b w:val="0"/>
        </w:rPr>
        <w:t>ра, социальных реалий, живой речи носителей языка  в виде бесед, лекций, дискуссий с последующим их обсужд</w:t>
      </w:r>
      <w:r>
        <w:rPr>
          <w:b w:val="0"/>
        </w:rPr>
        <w:t>е</w:t>
      </w:r>
      <w:r>
        <w:rPr>
          <w:b w:val="0"/>
        </w:rPr>
        <w:t xml:space="preserve">нием. 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  <w:bCs w:val="0"/>
        </w:rPr>
        <w:t xml:space="preserve">Количество предъявлений –1-2 раза. </w:t>
      </w:r>
      <w:proofErr w:type="spellStart"/>
      <w:r>
        <w:rPr>
          <w:b w:val="0"/>
          <w:bCs w:val="0"/>
        </w:rPr>
        <w:t>Аудиотекст</w:t>
      </w:r>
      <w:proofErr w:type="spellEnd"/>
      <w:r>
        <w:rPr>
          <w:b w:val="0"/>
          <w:bCs w:val="0"/>
        </w:rPr>
        <w:t xml:space="preserve"> может содержать до 10% незнакомых слов, о значении которых можно догадаться. Время звучания – 25мин. Темп речи средний и убыстренный.  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</w:rPr>
        <w:t xml:space="preserve">Формы контроля </w:t>
      </w:r>
      <w:proofErr w:type="spellStart"/>
      <w:r>
        <w:rPr>
          <w:b w:val="0"/>
        </w:rPr>
        <w:t>аудирования</w:t>
      </w:r>
      <w:proofErr w:type="spellEnd"/>
      <w:r>
        <w:rPr>
          <w:b w:val="0"/>
        </w:rPr>
        <w:t xml:space="preserve"> могут быть одноязычными и двуязычными, устн</w:t>
      </w:r>
      <w:r>
        <w:rPr>
          <w:b w:val="0"/>
        </w:rPr>
        <w:t>ы</w:t>
      </w:r>
      <w:r>
        <w:rPr>
          <w:b w:val="0"/>
        </w:rPr>
        <w:t xml:space="preserve">ми и письменными. </w:t>
      </w:r>
    </w:p>
    <w:p w:rsidR="0056388B" w:rsidRDefault="0056388B" w:rsidP="0056388B">
      <w:pPr>
        <w:spacing w:before="160" w:after="80"/>
        <w:ind w:firstLine="397"/>
        <w:jc w:val="center"/>
        <w:rPr>
          <w:bCs/>
          <w:i/>
          <w:iCs/>
        </w:rPr>
      </w:pPr>
      <w:r>
        <w:rPr>
          <w:b/>
          <w:iCs/>
          <w:snapToGrid w:val="0"/>
          <w:sz w:val="28"/>
        </w:rPr>
        <w:t>ГОВОРЕНИЕ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</w:rPr>
        <w:t>На 4 курсе иноязычная речевая деятельность студентов совершенствуется с учетом особенностей функционирования языковых явлений в речевом о</w:t>
      </w:r>
      <w:r>
        <w:rPr>
          <w:b w:val="0"/>
        </w:rPr>
        <w:t>б</w:t>
      </w:r>
      <w:r>
        <w:rPr>
          <w:b w:val="0"/>
        </w:rPr>
        <w:t>щении. Ситуативно-тематический комплекс является основой, на которой  выстраивается работа студентов по овладению языковым матери</w:t>
      </w:r>
      <w:r>
        <w:rPr>
          <w:b w:val="0"/>
        </w:rPr>
        <w:t>а</w:t>
      </w:r>
      <w:r>
        <w:rPr>
          <w:b w:val="0"/>
        </w:rPr>
        <w:t>лом.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  <w:i/>
        </w:rPr>
        <w:t xml:space="preserve"> </w:t>
      </w:r>
      <w:r>
        <w:rPr>
          <w:b w:val="0"/>
        </w:rPr>
        <w:t>К концу 4 курса монологическая речь должна характеризоваться сл</w:t>
      </w:r>
      <w:r>
        <w:rPr>
          <w:b w:val="0"/>
        </w:rPr>
        <w:t>е</w:t>
      </w:r>
      <w:r>
        <w:rPr>
          <w:b w:val="0"/>
        </w:rPr>
        <w:t>дующими параметрами: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  <w:bCs w:val="0"/>
        </w:rPr>
        <w:t>логичностью</w:t>
      </w:r>
      <w:r>
        <w:rPr>
          <w:b w:val="0"/>
        </w:rPr>
        <w:t xml:space="preserve"> и </w:t>
      </w:r>
      <w:r>
        <w:t xml:space="preserve"> </w:t>
      </w:r>
      <w:r>
        <w:rPr>
          <w:b w:val="0"/>
        </w:rPr>
        <w:t>связностью;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содержательностью;</w:t>
      </w:r>
    </w:p>
    <w:p w:rsidR="0056388B" w:rsidRDefault="0056388B" w:rsidP="0056388B">
      <w:pPr>
        <w:pStyle w:val="a3"/>
        <w:jc w:val="both"/>
        <w:rPr>
          <w:b w:val="0"/>
          <w:bCs w:val="0"/>
        </w:rPr>
      </w:pPr>
      <w:r>
        <w:t xml:space="preserve">– </w:t>
      </w:r>
      <w:r>
        <w:rPr>
          <w:b w:val="0"/>
          <w:bCs w:val="0"/>
        </w:rPr>
        <w:t>структурной и смысловой завершенностью;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 w:rsidRPr="00CD0398">
        <w:rPr>
          <w:b w:val="0"/>
        </w:rPr>
        <w:t xml:space="preserve">композиционно </w:t>
      </w:r>
      <w:r>
        <w:rPr>
          <w:b w:val="0"/>
        </w:rPr>
        <w:t>правильным оформлением</w:t>
      </w:r>
      <w:r w:rsidRPr="00CD0398">
        <w:rPr>
          <w:b w:val="0"/>
        </w:rPr>
        <w:t xml:space="preserve"> (введение темы – развитие темы – удержание внимания – заполнение моментов обдумывания и колеб</w:t>
      </w:r>
      <w:r w:rsidRPr="00CD0398">
        <w:rPr>
          <w:b w:val="0"/>
        </w:rPr>
        <w:t>а</w:t>
      </w:r>
      <w:r w:rsidRPr="00CD0398">
        <w:rPr>
          <w:b w:val="0"/>
        </w:rPr>
        <w:t>ния)</w:t>
      </w:r>
      <w:r>
        <w:rPr>
          <w:b w:val="0"/>
        </w:rPr>
        <w:t>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выразительностью.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</w:rPr>
        <w:t>Типы монологических высказываний должны быть разнообразны и вар</w:t>
      </w:r>
      <w:r>
        <w:rPr>
          <w:b w:val="0"/>
        </w:rPr>
        <w:t>ь</w:t>
      </w:r>
      <w:r>
        <w:rPr>
          <w:b w:val="0"/>
        </w:rPr>
        <w:t>ироваться в зависимости от их цели: повествование, описание, рассуждение, разъяснение, коммент</w:t>
      </w:r>
      <w:r>
        <w:rPr>
          <w:b w:val="0"/>
        </w:rPr>
        <w:t>и</w:t>
      </w:r>
      <w:r>
        <w:rPr>
          <w:b w:val="0"/>
        </w:rPr>
        <w:t>рование, резюме, аргументирование и их комбинации.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sz w:val="28"/>
        </w:rPr>
        <w:t>Студенты должны уметь делать развернутые сообщения в рамках предл</w:t>
      </w:r>
      <w:r>
        <w:rPr>
          <w:sz w:val="28"/>
        </w:rPr>
        <w:t>а</w:t>
      </w:r>
      <w:r>
        <w:rPr>
          <w:sz w:val="28"/>
        </w:rPr>
        <w:t xml:space="preserve">гаемых ситуаций и в связи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прочитанным, увиденным или услышанным. Сообщения должны содержать личную оценку, аргументацию, выраж</w:t>
      </w:r>
      <w:r>
        <w:rPr>
          <w:sz w:val="28"/>
        </w:rPr>
        <w:t>е</w:t>
      </w:r>
      <w:r>
        <w:rPr>
          <w:sz w:val="28"/>
        </w:rPr>
        <w:t>ние собственного мнения. Примерный объем высказывания – до 40 фраз.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  <w:i/>
        </w:rPr>
        <w:t>Диалогическая речь</w:t>
      </w:r>
      <w:r>
        <w:rPr>
          <w:b w:val="0"/>
        </w:rPr>
        <w:t xml:space="preserve"> должна обладать следующими характеристиками: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соответствовать языковым нормам функциональной сферы и ситуации о</w:t>
      </w:r>
      <w:r>
        <w:rPr>
          <w:b w:val="0"/>
        </w:rPr>
        <w:t>б</w:t>
      </w:r>
      <w:r>
        <w:rPr>
          <w:b w:val="0"/>
        </w:rPr>
        <w:t>щения (официальной /неофициальной);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адекватно реализовывать коммуникативные намерения;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отличаться реальной направленностью к собеседнику;</w:t>
      </w:r>
      <w:r w:rsidRPr="00A35E5A">
        <w:rPr>
          <w:b w:val="0"/>
        </w:rPr>
        <w:t xml:space="preserve"> 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обладать структурными признаками диалогического общения (всту</w:t>
      </w:r>
      <w:r>
        <w:rPr>
          <w:b w:val="0"/>
        </w:rPr>
        <w:t>п</w:t>
      </w:r>
      <w:r>
        <w:rPr>
          <w:b w:val="0"/>
        </w:rPr>
        <w:t xml:space="preserve">ление в общение – перемена ролей слушающего/говорящего – поддержание разговора – коррекция и </w:t>
      </w:r>
      <w:proofErr w:type="spellStart"/>
      <w:r>
        <w:rPr>
          <w:b w:val="0"/>
        </w:rPr>
        <w:t>сам</w:t>
      </w:r>
      <w:r>
        <w:rPr>
          <w:b w:val="0"/>
        </w:rPr>
        <w:t>о</w:t>
      </w:r>
      <w:r>
        <w:rPr>
          <w:b w:val="0"/>
        </w:rPr>
        <w:t>коррекция</w:t>
      </w:r>
      <w:proofErr w:type="spellEnd"/>
      <w:r>
        <w:rPr>
          <w:b w:val="0"/>
        </w:rPr>
        <w:t xml:space="preserve"> – завершение беседы).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sz w:val="28"/>
        </w:rPr>
        <w:t>Студенты должны уметь вести беседу в различных ситуациях общения, принимать участие в дискуссиях и в процессе совместного решения проблем. Они должны включать в диалоги развернутые высказывания монологическ</w:t>
      </w:r>
      <w:r>
        <w:rPr>
          <w:sz w:val="28"/>
        </w:rPr>
        <w:t>о</w:t>
      </w:r>
      <w:r>
        <w:rPr>
          <w:sz w:val="28"/>
        </w:rPr>
        <w:t>го характера. Высказывания каждого собеседника должны содержать не м</w:t>
      </w:r>
      <w:r>
        <w:rPr>
          <w:sz w:val="28"/>
        </w:rPr>
        <w:t>е</w:t>
      </w:r>
      <w:r>
        <w:rPr>
          <w:sz w:val="28"/>
        </w:rPr>
        <w:t>нее 25 реплик, разнообразных по употреблению словаря, структур предлож</w:t>
      </w:r>
      <w:r>
        <w:rPr>
          <w:sz w:val="28"/>
        </w:rPr>
        <w:t>е</w:t>
      </w:r>
      <w:r>
        <w:rPr>
          <w:sz w:val="28"/>
        </w:rPr>
        <w:t>ний и видовременных форм глаголов.</w:t>
      </w:r>
    </w:p>
    <w:p w:rsidR="0056388B" w:rsidRDefault="0056388B" w:rsidP="0056388B">
      <w:pPr>
        <w:ind w:firstLine="397"/>
        <w:jc w:val="both"/>
        <w:rPr>
          <w:i/>
          <w:sz w:val="28"/>
        </w:rPr>
      </w:pPr>
      <w:r>
        <w:rPr>
          <w:sz w:val="28"/>
        </w:rPr>
        <w:lastRenderedPageBreak/>
        <w:t xml:space="preserve">Студенты </w:t>
      </w:r>
      <w:r>
        <w:rPr>
          <w:sz w:val="28"/>
          <w:szCs w:val="28"/>
        </w:rPr>
        <w:t>должны</w:t>
      </w:r>
      <w:r>
        <w:t xml:space="preserve">  </w:t>
      </w:r>
      <w:r>
        <w:rPr>
          <w:sz w:val="28"/>
          <w:szCs w:val="28"/>
        </w:rPr>
        <w:t>владеть различными ф</w:t>
      </w:r>
      <w:r>
        <w:rPr>
          <w:sz w:val="28"/>
        </w:rPr>
        <w:t>ункциональными типами диал</w:t>
      </w:r>
      <w:r>
        <w:rPr>
          <w:sz w:val="28"/>
        </w:rPr>
        <w:t>о</w:t>
      </w:r>
      <w:r>
        <w:rPr>
          <w:sz w:val="28"/>
        </w:rPr>
        <w:t xml:space="preserve">гических высказываний: односторонним </w:t>
      </w:r>
      <w:proofErr w:type="spellStart"/>
      <w:r>
        <w:rPr>
          <w:sz w:val="28"/>
        </w:rPr>
        <w:t>диалогом-распросом</w:t>
      </w:r>
      <w:proofErr w:type="spellEnd"/>
      <w:r>
        <w:rPr>
          <w:sz w:val="28"/>
        </w:rPr>
        <w:t>, двусторонним диалогом (варьирование коммуникативных ролей, поддержание разговора, запрос дополнительной информации, обмен мнениями) и диалогами комб</w:t>
      </w:r>
      <w:r>
        <w:rPr>
          <w:sz w:val="28"/>
        </w:rPr>
        <w:t>и</w:t>
      </w:r>
      <w:r>
        <w:rPr>
          <w:sz w:val="28"/>
        </w:rPr>
        <w:t>нированного типа. Диа</w:t>
      </w:r>
      <w:r>
        <w:rPr>
          <w:sz w:val="28"/>
          <w:szCs w:val="28"/>
        </w:rPr>
        <w:t>логи</w:t>
      </w:r>
      <w:r>
        <w:rPr>
          <w:sz w:val="28"/>
        </w:rPr>
        <w:t xml:space="preserve"> должны соответствовать </w:t>
      </w:r>
      <w:proofErr w:type="spellStart"/>
      <w:r>
        <w:rPr>
          <w:sz w:val="28"/>
        </w:rPr>
        <w:t>социокультурным</w:t>
      </w:r>
      <w:proofErr w:type="spellEnd"/>
      <w:r>
        <w:rPr>
          <w:sz w:val="28"/>
        </w:rPr>
        <w:t xml:space="preserve"> но</w:t>
      </w:r>
      <w:r>
        <w:rPr>
          <w:sz w:val="28"/>
        </w:rPr>
        <w:t>р</w:t>
      </w:r>
      <w:r>
        <w:rPr>
          <w:sz w:val="28"/>
        </w:rPr>
        <w:t>мам поведения в официальной, нейтральной и неформальной ситуациях о</w:t>
      </w:r>
      <w:r>
        <w:rPr>
          <w:sz w:val="28"/>
        </w:rPr>
        <w:t>б</w:t>
      </w:r>
      <w:r>
        <w:rPr>
          <w:sz w:val="28"/>
        </w:rPr>
        <w:t>щения.</w:t>
      </w:r>
      <w:r>
        <w:rPr>
          <w:i/>
          <w:sz w:val="28"/>
        </w:rPr>
        <w:t xml:space="preserve"> </w:t>
      </w:r>
    </w:p>
    <w:p w:rsidR="0056388B" w:rsidRDefault="0056388B" w:rsidP="0056388B">
      <w:pPr>
        <w:ind w:firstLine="397"/>
        <w:jc w:val="both"/>
        <w:rPr>
          <w:sz w:val="28"/>
        </w:rPr>
      </w:pPr>
      <w:proofErr w:type="spellStart"/>
      <w:r>
        <w:rPr>
          <w:i/>
          <w:sz w:val="28"/>
        </w:rPr>
        <w:t>Полилог</w:t>
      </w:r>
      <w:proofErr w:type="spellEnd"/>
      <w:r>
        <w:rPr>
          <w:sz w:val="28"/>
        </w:rPr>
        <w:t xml:space="preserve"> –  объединение говорящих в речевые группы не менее трех чел</w:t>
      </w:r>
      <w:r>
        <w:rPr>
          <w:sz w:val="28"/>
        </w:rPr>
        <w:t>о</w:t>
      </w:r>
      <w:r>
        <w:rPr>
          <w:sz w:val="28"/>
        </w:rPr>
        <w:t xml:space="preserve">век –  предполагает: 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– умение выражать основные речевые функции в различных формах групп</w:t>
      </w:r>
      <w:r>
        <w:rPr>
          <w:sz w:val="28"/>
        </w:rPr>
        <w:t>о</w:t>
      </w:r>
      <w:r>
        <w:rPr>
          <w:sz w:val="28"/>
        </w:rPr>
        <w:t>вого общения (дискуссия, диспут, дебаты, обсуждение проектов, прения, круглый стол, творческая ма</w:t>
      </w:r>
      <w:r>
        <w:rPr>
          <w:sz w:val="28"/>
        </w:rPr>
        <w:t>с</w:t>
      </w:r>
      <w:r>
        <w:rPr>
          <w:sz w:val="28"/>
        </w:rPr>
        <w:t>терская);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– владение стратегией и тактикой общения в группе.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sz w:val="28"/>
        </w:rPr>
        <w:t>Групповая работа целесообразна там, где требуется коллективный разум, взаимопомощь, творчество. Студенты должны не только уметь высказать свое мнение по актуальной проблеме, но и внимательно выслушать собесе</w:t>
      </w:r>
      <w:r>
        <w:rPr>
          <w:sz w:val="28"/>
        </w:rPr>
        <w:t>д</w:t>
      </w:r>
      <w:r>
        <w:rPr>
          <w:sz w:val="28"/>
        </w:rPr>
        <w:t>ника, принять или не принять его точку зрения, адекватно отреагировать на его слова.</w:t>
      </w:r>
    </w:p>
    <w:p w:rsidR="0056388B" w:rsidRDefault="0056388B" w:rsidP="0056388B">
      <w:pPr>
        <w:spacing w:before="160" w:after="80"/>
        <w:ind w:firstLine="397"/>
        <w:jc w:val="center"/>
        <w:rPr>
          <w:i/>
          <w:snapToGrid w:val="0"/>
          <w:u w:val="single"/>
        </w:rPr>
      </w:pPr>
      <w:r w:rsidRPr="00C6357F">
        <w:rPr>
          <w:b/>
          <w:iCs/>
          <w:sz w:val="28"/>
        </w:rPr>
        <w:t>II.</w:t>
      </w:r>
      <w:r>
        <w:rPr>
          <w:iCs/>
          <w:sz w:val="28"/>
        </w:rPr>
        <w:t xml:space="preserve"> </w:t>
      </w:r>
      <w:r>
        <w:rPr>
          <w:b/>
          <w:iCs/>
          <w:snapToGrid w:val="0"/>
          <w:sz w:val="28"/>
        </w:rPr>
        <w:t>ЧТЕНИЕ</w:t>
      </w:r>
    </w:p>
    <w:p w:rsidR="0056388B" w:rsidRDefault="0056388B" w:rsidP="0056388B">
      <w:pPr>
        <w:ind w:firstLine="397"/>
        <w:jc w:val="both"/>
        <w:rPr>
          <w:bCs/>
          <w:sz w:val="28"/>
        </w:rPr>
      </w:pPr>
      <w:r>
        <w:rPr>
          <w:bCs/>
          <w:sz w:val="28"/>
        </w:rPr>
        <w:t>На 4 курсе происходит развитие умений чтения художественного текста, восприятия подтекста и социальной значимости, а также дальнейшее сове</w:t>
      </w:r>
      <w:r>
        <w:rPr>
          <w:bCs/>
          <w:sz w:val="28"/>
        </w:rPr>
        <w:t>р</w:t>
      </w:r>
      <w:r>
        <w:rPr>
          <w:bCs/>
          <w:sz w:val="28"/>
        </w:rPr>
        <w:t>шенствование ознакомительного, изучающего, просмотрового, поискового и самостоятельного чтения.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sz w:val="28"/>
        </w:rPr>
        <w:t xml:space="preserve">В процессе </w:t>
      </w:r>
      <w:r>
        <w:rPr>
          <w:i/>
          <w:iCs/>
          <w:sz w:val="28"/>
        </w:rPr>
        <w:t xml:space="preserve">ознакомительного чтения </w:t>
      </w:r>
      <w:r>
        <w:rPr>
          <w:sz w:val="28"/>
        </w:rPr>
        <w:t xml:space="preserve">студенты должны уметь читать про себя (без словаря)  с общим охватом </w:t>
      </w:r>
      <w:proofErr w:type="gramStart"/>
      <w:r>
        <w:rPr>
          <w:sz w:val="28"/>
        </w:rPr>
        <w:t>содержания</w:t>
      </w:r>
      <w:proofErr w:type="gramEnd"/>
      <w:r>
        <w:rPr>
          <w:sz w:val="28"/>
        </w:rPr>
        <w:t xml:space="preserve"> впервые предъявляемые а</w:t>
      </w:r>
      <w:r>
        <w:rPr>
          <w:sz w:val="28"/>
        </w:rPr>
        <w:t>у</w:t>
      </w:r>
      <w:r>
        <w:rPr>
          <w:sz w:val="28"/>
        </w:rPr>
        <w:t xml:space="preserve">тентичные тексты, содержащие до 12% незнакомых слов. Объем текста –  3000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sz w:val="28"/>
        </w:rPr>
        <w:t xml:space="preserve"> В процессе </w:t>
      </w:r>
      <w:r>
        <w:rPr>
          <w:i/>
          <w:iCs/>
          <w:sz w:val="28"/>
        </w:rPr>
        <w:t>изучающего чтения</w:t>
      </w:r>
      <w:r>
        <w:rPr>
          <w:sz w:val="28"/>
        </w:rPr>
        <w:t xml:space="preserve"> студенты должны уметь читать ауте</w:t>
      </w:r>
      <w:r>
        <w:rPr>
          <w:sz w:val="28"/>
        </w:rPr>
        <w:t>н</w:t>
      </w:r>
      <w:r>
        <w:rPr>
          <w:sz w:val="28"/>
        </w:rPr>
        <w:t>тичные тексты из современной художественной литературы, содержащие до 10% незнакомых слов, с максимально полным и точным пониманием осно</w:t>
      </w:r>
      <w:r>
        <w:rPr>
          <w:sz w:val="28"/>
        </w:rPr>
        <w:t>в</w:t>
      </w:r>
      <w:r>
        <w:rPr>
          <w:sz w:val="28"/>
        </w:rPr>
        <w:t xml:space="preserve">ного содержания, используя при необходимости двуязычный словарь. Объем текста – до 2500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 xml:space="preserve">. 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 xml:space="preserve">Просмотровое чтение </w:t>
      </w:r>
      <w:r>
        <w:rPr>
          <w:sz w:val="28"/>
        </w:rPr>
        <w:t>ориентировано на получение общего представл</w:t>
      </w:r>
      <w:r>
        <w:rPr>
          <w:sz w:val="28"/>
        </w:rPr>
        <w:t>е</w:t>
      </w:r>
      <w:r>
        <w:rPr>
          <w:sz w:val="28"/>
        </w:rPr>
        <w:t>ния о читаемом материале. Просмотрев те</w:t>
      </w:r>
      <w:proofErr w:type="gramStart"/>
      <w:r>
        <w:rPr>
          <w:sz w:val="28"/>
        </w:rPr>
        <w:t>кст пр</w:t>
      </w:r>
      <w:proofErr w:type="gramEnd"/>
      <w:r>
        <w:rPr>
          <w:sz w:val="28"/>
        </w:rPr>
        <w:t>агматического характера, студенты должны уметь выбрать нужную, интересующую их информацию с тем, чтобы пол</w:t>
      </w:r>
      <w:r>
        <w:rPr>
          <w:sz w:val="28"/>
        </w:rPr>
        <w:t>у</w:t>
      </w:r>
      <w:r>
        <w:rPr>
          <w:sz w:val="28"/>
        </w:rPr>
        <w:t>чить общее представление об их содержании.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 xml:space="preserve">Поисковое </w:t>
      </w:r>
      <w:r>
        <w:rPr>
          <w:sz w:val="28"/>
        </w:rPr>
        <w:t>чтение</w:t>
      </w:r>
      <w:r>
        <w:rPr>
          <w:i/>
          <w:iCs/>
          <w:sz w:val="28"/>
        </w:rPr>
        <w:t xml:space="preserve"> </w:t>
      </w:r>
      <w:r>
        <w:rPr>
          <w:sz w:val="28"/>
        </w:rPr>
        <w:t>имеет целью получить определенную информацию в професси</w:t>
      </w:r>
      <w:r>
        <w:rPr>
          <w:sz w:val="28"/>
        </w:rPr>
        <w:t>о</w:t>
      </w:r>
      <w:r>
        <w:rPr>
          <w:sz w:val="28"/>
        </w:rPr>
        <w:t>нально-ориентированных и научных  текстах.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sz w:val="28"/>
        </w:rPr>
        <w:t xml:space="preserve">Целью </w:t>
      </w:r>
      <w:r>
        <w:rPr>
          <w:i/>
          <w:iCs/>
          <w:sz w:val="28"/>
        </w:rPr>
        <w:t>самостоятельного</w:t>
      </w:r>
      <w:r>
        <w:rPr>
          <w:sz w:val="28"/>
        </w:rPr>
        <w:t xml:space="preserve"> чтения на четвертом этапе обучения является развитие ум</w:t>
      </w:r>
      <w:r>
        <w:rPr>
          <w:sz w:val="28"/>
        </w:rPr>
        <w:t>е</w:t>
      </w:r>
      <w:r>
        <w:rPr>
          <w:sz w:val="28"/>
        </w:rPr>
        <w:t>ний самостоятельного чтения  оригинальной художественной литературы с пос</w:t>
      </w:r>
      <w:r>
        <w:rPr>
          <w:sz w:val="28"/>
          <w:szCs w:val="28"/>
        </w:rPr>
        <w:t>ледующей</w:t>
      </w:r>
      <w:r>
        <w:rPr>
          <w:sz w:val="28"/>
        </w:rPr>
        <w:t xml:space="preserve"> интерпретацией. Студенты читают романы авторов </w:t>
      </w:r>
      <w:r>
        <w:rPr>
          <w:sz w:val="28"/>
          <w:lang w:val="en-US"/>
        </w:rPr>
        <w:t>XIX</w:t>
      </w:r>
      <w:r>
        <w:rPr>
          <w:sz w:val="28"/>
        </w:rPr>
        <w:t>-</w:t>
      </w:r>
      <w:r>
        <w:rPr>
          <w:sz w:val="28"/>
          <w:lang w:val="en-US"/>
        </w:rPr>
        <w:t>XX</w:t>
      </w:r>
      <w:r>
        <w:rPr>
          <w:sz w:val="28"/>
        </w:rPr>
        <w:t xml:space="preserve"> вв. Объем  –  25-30 страниц в н</w:t>
      </w:r>
      <w:r>
        <w:rPr>
          <w:sz w:val="28"/>
        </w:rPr>
        <w:t>е</w:t>
      </w:r>
      <w:r>
        <w:rPr>
          <w:sz w:val="28"/>
        </w:rPr>
        <w:t>делю.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</w:rPr>
        <w:t>Предполагается также овладение навыками функционального чтения специальной н</w:t>
      </w:r>
      <w:r>
        <w:rPr>
          <w:b w:val="0"/>
        </w:rPr>
        <w:t>а</w:t>
      </w:r>
      <w:r>
        <w:rPr>
          <w:b w:val="0"/>
        </w:rPr>
        <w:t>учно-гуманитарной и деловой литературы в ее национально-</w:t>
      </w:r>
      <w:r>
        <w:rPr>
          <w:b w:val="0"/>
        </w:rPr>
        <w:lastRenderedPageBreak/>
        <w:t>специфических формах. Можно выделить следующие основные задачи об</w:t>
      </w:r>
      <w:r>
        <w:rPr>
          <w:b w:val="0"/>
        </w:rPr>
        <w:t>у</w:t>
      </w:r>
      <w:r>
        <w:rPr>
          <w:b w:val="0"/>
        </w:rPr>
        <w:t>чения чтению: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воспринимать особенности формы и содержания художественного прои</w:t>
      </w:r>
      <w:r>
        <w:rPr>
          <w:b w:val="0"/>
        </w:rPr>
        <w:t>з</w:t>
      </w:r>
      <w:r>
        <w:rPr>
          <w:b w:val="0"/>
        </w:rPr>
        <w:t>ведения (сюжет, жанр, форму презентации, эмоциональный регистр, идею, композицию);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понимать как явно выраженную информацию, так и скрытую;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извлекать лингвистическую, лингвострановедческую и идейно-образную информ</w:t>
      </w:r>
      <w:r>
        <w:rPr>
          <w:b w:val="0"/>
        </w:rPr>
        <w:t>а</w:t>
      </w:r>
      <w:r>
        <w:rPr>
          <w:b w:val="0"/>
        </w:rPr>
        <w:t>цию;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делать выводы о событиях и персонажах;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проникать в суть словесно-художественного замысла писателя и его тво</w:t>
      </w:r>
      <w:r>
        <w:rPr>
          <w:b w:val="0"/>
        </w:rPr>
        <w:t>р</w:t>
      </w:r>
      <w:r>
        <w:rPr>
          <w:b w:val="0"/>
        </w:rPr>
        <w:t>чества в целом;</w:t>
      </w:r>
    </w:p>
    <w:p w:rsidR="0056388B" w:rsidRDefault="0056388B" w:rsidP="0056388B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проводить лингвостилистический анализ текста с использованием литер</w:t>
      </w:r>
      <w:r>
        <w:rPr>
          <w:b w:val="0"/>
        </w:rPr>
        <w:t>а</w:t>
      </w:r>
      <w:r>
        <w:rPr>
          <w:b w:val="0"/>
        </w:rPr>
        <w:t>турных терминов.</w:t>
      </w:r>
    </w:p>
    <w:p w:rsidR="0056388B" w:rsidRPr="002C5A9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</w:rPr>
        <w:t>Д</w:t>
      </w:r>
      <w:r w:rsidRPr="002C5A9B">
        <w:rPr>
          <w:b w:val="0"/>
        </w:rPr>
        <w:t>ля лингвостилистического анализа  предлагаются отрыв</w:t>
      </w:r>
      <w:r>
        <w:rPr>
          <w:b w:val="0"/>
        </w:rPr>
        <w:t xml:space="preserve">ки из романов и </w:t>
      </w:r>
      <w:r w:rsidRPr="002C5A9B">
        <w:rPr>
          <w:b w:val="0"/>
        </w:rPr>
        <w:t>пьес</w:t>
      </w:r>
      <w:r>
        <w:rPr>
          <w:b w:val="0"/>
        </w:rPr>
        <w:t xml:space="preserve"> </w:t>
      </w:r>
      <w:r w:rsidRPr="002C5A9B">
        <w:rPr>
          <w:b w:val="0"/>
        </w:rPr>
        <w:t>французской литературы XIX-XX вв. Чтение художественных произв</w:t>
      </w:r>
      <w:r w:rsidRPr="002C5A9B">
        <w:rPr>
          <w:b w:val="0"/>
        </w:rPr>
        <w:t>е</w:t>
      </w:r>
      <w:r w:rsidRPr="002C5A9B">
        <w:rPr>
          <w:b w:val="0"/>
        </w:rPr>
        <w:t>дений совмещается с изучением литературоведческих статей и последу</w:t>
      </w:r>
      <w:r w:rsidRPr="002C5A9B">
        <w:rPr>
          <w:b w:val="0"/>
        </w:rPr>
        <w:t>ю</w:t>
      </w:r>
      <w:r w:rsidRPr="002C5A9B">
        <w:rPr>
          <w:b w:val="0"/>
        </w:rPr>
        <w:t>щим обсуждением выдвинутых в них положений. Происходит дальнейшее расш</w:t>
      </w:r>
      <w:r w:rsidRPr="002C5A9B">
        <w:rPr>
          <w:b w:val="0"/>
        </w:rPr>
        <w:t>и</w:t>
      </w:r>
      <w:r w:rsidRPr="002C5A9B">
        <w:rPr>
          <w:b w:val="0"/>
        </w:rPr>
        <w:t>рение лексического запаса за счет активизации слов и выражений, относ</w:t>
      </w:r>
      <w:r w:rsidRPr="002C5A9B">
        <w:rPr>
          <w:b w:val="0"/>
        </w:rPr>
        <w:t>я</w:t>
      </w:r>
      <w:r w:rsidRPr="002C5A9B">
        <w:rPr>
          <w:b w:val="0"/>
        </w:rPr>
        <w:t>щихся к области литературной теории. К концу 4-го курса студенты должны делать комплек</w:t>
      </w:r>
      <w:r w:rsidRPr="002C5A9B">
        <w:rPr>
          <w:b w:val="0"/>
        </w:rPr>
        <w:t>с</w:t>
      </w:r>
      <w:r w:rsidRPr="002C5A9B">
        <w:rPr>
          <w:b w:val="0"/>
        </w:rPr>
        <w:t>ный лингвостилистический анализ текста с опорой на уже обсужденное содержание.</w:t>
      </w:r>
      <w:r>
        <w:rPr>
          <w:b w:val="0"/>
        </w:rPr>
        <w:t xml:space="preserve"> </w:t>
      </w:r>
      <w:r w:rsidRPr="002C5A9B">
        <w:rPr>
          <w:b w:val="0"/>
        </w:rPr>
        <w:t>В центре внимания студентов должны быть  д</w:t>
      </w:r>
      <w:r w:rsidRPr="002C5A9B">
        <w:rPr>
          <w:b w:val="0"/>
        </w:rPr>
        <w:t>о</w:t>
      </w:r>
      <w:r w:rsidRPr="002C5A9B">
        <w:rPr>
          <w:b w:val="0"/>
        </w:rPr>
        <w:t xml:space="preserve">полнительные значения и  оттенки в употреблении языковых элементов, включая вопросы стилистико-смысловых ассоциаций и экспрессивной </w:t>
      </w:r>
      <w:proofErr w:type="spellStart"/>
      <w:r w:rsidRPr="002C5A9B">
        <w:rPr>
          <w:b w:val="0"/>
        </w:rPr>
        <w:t>оценочности</w:t>
      </w:r>
      <w:proofErr w:type="spellEnd"/>
      <w:r w:rsidRPr="002C5A9B">
        <w:rPr>
          <w:b w:val="0"/>
        </w:rPr>
        <w:t xml:space="preserve"> слов, словосочетаний и граммат</w:t>
      </w:r>
      <w:r w:rsidRPr="002C5A9B">
        <w:rPr>
          <w:b w:val="0"/>
        </w:rPr>
        <w:t>и</w:t>
      </w:r>
      <w:r w:rsidRPr="002C5A9B">
        <w:rPr>
          <w:b w:val="0"/>
        </w:rPr>
        <w:t>ческих форм. При анализе текстов студенты должны пользоваться специальной лексикой, относящейся к обла</w:t>
      </w:r>
      <w:r w:rsidRPr="002C5A9B">
        <w:rPr>
          <w:b w:val="0"/>
        </w:rPr>
        <w:t>с</w:t>
      </w:r>
      <w:r w:rsidRPr="002C5A9B">
        <w:rPr>
          <w:b w:val="0"/>
        </w:rPr>
        <w:t>ти литера</w:t>
      </w:r>
      <w:r>
        <w:rPr>
          <w:b w:val="0"/>
        </w:rPr>
        <w:t>турной критики.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</w:rPr>
        <w:t>Фронтальный и индивидуальный контроль (перевод трудных фрагментов, их анализ, аннотирование, реферирование, ответы на вопросы)  может ос</w:t>
      </w:r>
      <w:r>
        <w:rPr>
          <w:b w:val="0"/>
        </w:rPr>
        <w:t>у</w:t>
      </w:r>
      <w:r>
        <w:rPr>
          <w:b w:val="0"/>
        </w:rPr>
        <w:t>ществ</w:t>
      </w:r>
      <w:r>
        <w:rPr>
          <w:b w:val="0"/>
          <w:bCs w:val="0"/>
        </w:rPr>
        <w:t xml:space="preserve">ляться </w:t>
      </w:r>
      <w:r>
        <w:rPr>
          <w:b w:val="0"/>
        </w:rPr>
        <w:t xml:space="preserve">как в устной, так и  письменной  формах. </w:t>
      </w:r>
    </w:p>
    <w:p w:rsidR="0056388B" w:rsidRDefault="0056388B" w:rsidP="0056388B">
      <w:pPr>
        <w:spacing w:before="160" w:after="80"/>
        <w:ind w:firstLine="397"/>
        <w:jc w:val="center"/>
        <w:rPr>
          <w:b/>
          <w:i/>
          <w:snapToGrid w:val="0"/>
        </w:rPr>
      </w:pPr>
      <w:r>
        <w:rPr>
          <w:b/>
          <w:iCs/>
          <w:snapToGrid w:val="0"/>
          <w:sz w:val="28"/>
        </w:rPr>
        <w:t>ПИСЬМО</w:t>
      </w:r>
    </w:p>
    <w:p w:rsidR="0056388B" w:rsidRDefault="0056388B" w:rsidP="0056388B">
      <w:pPr>
        <w:pStyle w:val="a3"/>
        <w:ind w:firstLine="397"/>
        <w:jc w:val="both"/>
        <w:rPr>
          <w:b w:val="0"/>
          <w:bCs w:val="0"/>
        </w:rPr>
      </w:pPr>
      <w:r>
        <w:rPr>
          <w:b w:val="0"/>
        </w:rPr>
        <w:t>На 4 курсе студенты совершенствуют навыки и умения жанрового письма в его акт</w:t>
      </w:r>
      <w:r>
        <w:rPr>
          <w:b w:val="0"/>
        </w:rPr>
        <w:t>у</w:t>
      </w:r>
      <w:r>
        <w:rPr>
          <w:b w:val="0"/>
        </w:rPr>
        <w:t>альных формах:  деловое письмо на основе изученных стандартов (рекламация,  заявление, уведомление, контракт).</w:t>
      </w:r>
    </w:p>
    <w:p w:rsidR="0056388B" w:rsidRDefault="0056388B" w:rsidP="0056388B">
      <w:pPr>
        <w:ind w:firstLine="397"/>
        <w:jc w:val="both"/>
        <w:rPr>
          <w:snapToGrid w:val="0"/>
        </w:rPr>
      </w:pPr>
      <w:r>
        <w:rPr>
          <w:bCs/>
          <w:sz w:val="28"/>
        </w:rPr>
        <w:t xml:space="preserve">На более высокий уровень переходят навыки творческого письма: эссе </w:t>
      </w:r>
      <w:r w:rsidRPr="00C10149">
        <w:rPr>
          <w:bCs/>
          <w:sz w:val="28"/>
          <w:szCs w:val="28"/>
        </w:rPr>
        <w:t>(дескриптивные, повествовательные, аргументирова</w:t>
      </w:r>
      <w:r w:rsidRPr="00C10149">
        <w:rPr>
          <w:bCs/>
          <w:sz w:val="28"/>
          <w:szCs w:val="28"/>
        </w:rPr>
        <w:t>н</w:t>
      </w:r>
      <w:r w:rsidRPr="00C10149">
        <w:rPr>
          <w:bCs/>
          <w:sz w:val="28"/>
          <w:szCs w:val="28"/>
        </w:rPr>
        <w:t>ные, информационные)</w:t>
      </w:r>
      <w:r>
        <w:rPr>
          <w:bCs/>
          <w:sz w:val="28"/>
          <w:szCs w:val="28"/>
        </w:rPr>
        <w:t xml:space="preserve"> </w:t>
      </w:r>
      <w:r w:rsidRPr="00C10149">
        <w:rPr>
          <w:bCs/>
          <w:sz w:val="28"/>
          <w:szCs w:val="28"/>
        </w:rPr>
        <w:t>с</w:t>
      </w:r>
      <w:r w:rsidRPr="00C10149">
        <w:rPr>
          <w:bCs/>
          <w:sz w:val="28"/>
        </w:rPr>
        <w:t xml:space="preserve"> </w:t>
      </w:r>
      <w:r>
        <w:rPr>
          <w:bCs/>
          <w:sz w:val="28"/>
        </w:rPr>
        <w:t>соблюдением его структуры и типа на одну из программных тем. Практ</w:t>
      </w:r>
      <w:r>
        <w:rPr>
          <w:bCs/>
          <w:sz w:val="28"/>
        </w:rPr>
        <w:t>и</w:t>
      </w:r>
      <w:r>
        <w:rPr>
          <w:bCs/>
          <w:sz w:val="28"/>
        </w:rPr>
        <w:t>куется реферативное исследование художественного произведения или гру</w:t>
      </w:r>
      <w:r>
        <w:rPr>
          <w:bCs/>
          <w:sz w:val="28"/>
        </w:rPr>
        <w:t>п</w:t>
      </w:r>
      <w:r>
        <w:rPr>
          <w:bCs/>
          <w:sz w:val="28"/>
        </w:rPr>
        <w:t>пы произведений (комплексный лингвостилистический анализ текста) с использованием приемов и терминологии, принятых в литер</w:t>
      </w:r>
      <w:r>
        <w:rPr>
          <w:bCs/>
          <w:sz w:val="28"/>
        </w:rPr>
        <w:t>а</w:t>
      </w:r>
      <w:r>
        <w:rPr>
          <w:bCs/>
          <w:sz w:val="28"/>
        </w:rPr>
        <w:t>турной критике. Контроль</w:t>
      </w:r>
      <w:r>
        <w:rPr>
          <w:sz w:val="28"/>
        </w:rPr>
        <w:t xml:space="preserve"> умений аннотирования, реферирования осуществляется в письменном виде. Объем – 3000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 машинописного те</w:t>
      </w:r>
      <w:r>
        <w:rPr>
          <w:sz w:val="28"/>
        </w:rPr>
        <w:t>к</w:t>
      </w:r>
      <w:r>
        <w:rPr>
          <w:sz w:val="28"/>
        </w:rPr>
        <w:t>ста</w:t>
      </w:r>
      <w:r>
        <w:t>.</w:t>
      </w:r>
    </w:p>
    <w:p w:rsidR="0056388B" w:rsidRDefault="0056388B" w:rsidP="0056388B">
      <w:pPr>
        <w:tabs>
          <w:tab w:val="left" w:pos="4380"/>
        </w:tabs>
        <w:spacing w:before="160" w:after="80"/>
        <w:ind w:firstLine="397"/>
        <w:jc w:val="both"/>
        <w:rPr>
          <w:b/>
          <w:bCs/>
          <w:i/>
          <w:iCs/>
        </w:rPr>
      </w:pPr>
      <w:r>
        <w:rPr>
          <w:b/>
          <w:iCs/>
          <w:snapToGrid w:val="0"/>
          <w:sz w:val="28"/>
        </w:rPr>
        <w:tab/>
        <w:t>ПЕРЕВОД</w:t>
      </w:r>
    </w:p>
    <w:p w:rsidR="0056388B" w:rsidRDefault="0056388B" w:rsidP="0056388B">
      <w:pPr>
        <w:ind w:firstLine="397"/>
        <w:jc w:val="both"/>
        <w:rPr>
          <w:snapToGrid w:val="0"/>
          <w:sz w:val="28"/>
        </w:rPr>
      </w:pPr>
      <w:r>
        <w:rPr>
          <w:snapToGrid w:val="0"/>
          <w:sz w:val="28"/>
        </w:rPr>
        <w:lastRenderedPageBreak/>
        <w:t>В области французско-русского перевода  совершенствуются навыки и умения перевода эмоционально окрашенной лексики, уделяется внимание грамматическим и стил</w:t>
      </w:r>
      <w:r>
        <w:rPr>
          <w:snapToGrid w:val="0"/>
          <w:sz w:val="28"/>
        </w:rPr>
        <w:t>и</w:t>
      </w:r>
      <w:r>
        <w:rPr>
          <w:snapToGrid w:val="0"/>
          <w:sz w:val="28"/>
        </w:rPr>
        <w:t>стическим аспектам перевода. В рамках изученной тематики студенты должны уметь д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лать также последовательный перевод на слух. Для преодо</w:t>
      </w:r>
      <w:r>
        <w:rPr>
          <w:sz w:val="28"/>
          <w:szCs w:val="28"/>
        </w:rPr>
        <w:t>ления</w:t>
      </w:r>
      <w:r>
        <w:rPr>
          <w:snapToGrid w:val="0"/>
          <w:sz w:val="28"/>
        </w:rPr>
        <w:t xml:space="preserve"> лексических, грамматических и стилистических тру</w:t>
      </w:r>
      <w:r>
        <w:rPr>
          <w:snapToGrid w:val="0"/>
          <w:sz w:val="28"/>
        </w:rPr>
        <w:t>д</w:t>
      </w:r>
      <w:r>
        <w:rPr>
          <w:snapToGrid w:val="0"/>
          <w:sz w:val="28"/>
        </w:rPr>
        <w:t>ностей используются упражнения на многозначность языковых явлений, в</w:t>
      </w:r>
      <w:r>
        <w:rPr>
          <w:snapToGrid w:val="0"/>
          <w:sz w:val="28"/>
        </w:rPr>
        <w:t>а</w:t>
      </w:r>
      <w:r>
        <w:rPr>
          <w:snapToGrid w:val="0"/>
          <w:sz w:val="28"/>
        </w:rPr>
        <w:t xml:space="preserve">риативность при переводе и выборе эквивалента, на сочетаемость слов и на перевод слова в словосочетаниях. Практикуются  упражнения на развитие определенных переводческих навыков и умений  при переводе стилистически  окрашенной </w:t>
      </w:r>
      <w:r>
        <w:rPr>
          <w:sz w:val="28"/>
          <w:szCs w:val="28"/>
        </w:rPr>
        <w:t>лексики</w:t>
      </w:r>
      <w:r>
        <w:rPr>
          <w:snapToGrid w:val="0"/>
          <w:sz w:val="28"/>
        </w:rPr>
        <w:t xml:space="preserve"> ориг</w:t>
      </w:r>
      <w:r>
        <w:rPr>
          <w:snapToGrid w:val="0"/>
          <w:sz w:val="28"/>
        </w:rPr>
        <w:t>и</w:t>
      </w:r>
      <w:r>
        <w:rPr>
          <w:snapToGrid w:val="0"/>
          <w:sz w:val="28"/>
        </w:rPr>
        <w:t>нала.</w:t>
      </w:r>
    </w:p>
    <w:p w:rsidR="0056388B" w:rsidRDefault="0056388B" w:rsidP="0056388B">
      <w:pPr>
        <w:ind w:firstLine="397"/>
        <w:jc w:val="both"/>
        <w:rPr>
          <w:b/>
          <w:bCs/>
          <w:snapToGrid w:val="0"/>
        </w:rPr>
      </w:pPr>
    </w:p>
    <w:p w:rsidR="0056388B" w:rsidRDefault="0056388B" w:rsidP="0056388B">
      <w:pPr>
        <w:ind w:firstLine="397"/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Языковые аспекты</w:t>
      </w:r>
    </w:p>
    <w:p w:rsidR="0056388B" w:rsidRDefault="0056388B" w:rsidP="0056388B">
      <w:pPr>
        <w:pStyle w:val="a3"/>
        <w:spacing w:before="160" w:after="80"/>
        <w:ind w:firstLine="397"/>
        <w:rPr>
          <w:iCs/>
        </w:rPr>
      </w:pPr>
      <w:r>
        <w:rPr>
          <w:iCs/>
        </w:rPr>
        <w:t>ЛЕКСИКА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sz w:val="28"/>
        </w:rPr>
        <w:t>На 4 курсе продолжается систематическое расширение и углубление как активного, так и рецептивного словарного запаса (до 4000 единиц, включая лексические единицы, усвоенные на 1-3 курсах). В целях совершенствования лексических знаний и дальнейшего развития коммуникативных умений ст</w:t>
      </w:r>
      <w:r>
        <w:rPr>
          <w:sz w:val="28"/>
        </w:rPr>
        <w:t>у</w:t>
      </w:r>
      <w:r>
        <w:rPr>
          <w:sz w:val="28"/>
        </w:rPr>
        <w:t>дентов особое внимание должно уделяться реальному функционированию слова в речи.</w:t>
      </w:r>
      <w:r>
        <w:rPr>
          <w:bCs/>
          <w:sz w:val="28"/>
        </w:rPr>
        <w:t xml:space="preserve"> </w:t>
      </w:r>
      <w:r>
        <w:rPr>
          <w:sz w:val="28"/>
        </w:rPr>
        <w:t>Используются контексты, различающиеся как по тематике и ситуации, так и стилистически. В качестве источника нового лексического м</w:t>
      </w:r>
      <w:r>
        <w:rPr>
          <w:sz w:val="28"/>
        </w:rPr>
        <w:t>а</w:t>
      </w:r>
      <w:r>
        <w:rPr>
          <w:sz w:val="28"/>
        </w:rPr>
        <w:t>териала привлекаются разнообразные аутентичные тексты высокой степени трудности. На базе употребления различных лексических и фразеологич</w:t>
      </w:r>
      <w:r>
        <w:rPr>
          <w:sz w:val="28"/>
        </w:rPr>
        <w:t>е</w:t>
      </w:r>
      <w:r>
        <w:rPr>
          <w:sz w:val="28"/>
        </w:rPr>
        <w:t>ских единиц в этих текстах студенты должны уметь составить как можно б</w:t>
      </w:r>
      <w:r>
        <w:rPr>
          <w:sz w:val="28"/>
        </w:rPr>
        <w:t>о</w:t>
      </w:r>
      <w:r>
        <w:rPr>
          <w:sz w:val="28"/>
        </w:rPr>
        <w:t>лее полную картину функционирования конкретных слов и  словосочет</w:t>
      </w:r>
      <w:r>
        <w:rPr>
          <w:sz w:val="28"/>
        </w:rPr>
        <w:t>а</w:t>
      </w:r>
      <w:r>
        <w:rPr>
          <w:sz w:val="28"/>
        </w:rPr>
        <w:t>ний,  соотнося эти единицы с другими единицами данного синонимического р</w:t>
      </w:r>
      <w:r>
        <w:rPr>
          <w:sz w:val="28"/>
        </w:rPr>
        <w:t>я</w:t>
      </w:r>
      <w:r>
        <w:rPr>
          <w:sz w:val="28"/>
        </w:rPr>
        <w:t>да, семантического поля или стилистической иерархии.</w:t>
      </w:r>
    </w:p>
    <w:p w:rsidR="0056388B" w:rsidRDefault="0056388B" w:rsidP="0056388B">
      <w:pPr>
        <w:ind w:firstLine="397"/>
        <w:jc w:val="both"/>
      </w:pPr>
    </w:p>
    <w:p w:rsidR="0056388B" w:rsidRDefault="0056388B" w:rsidP="0056388B">
      <w:pPr>
        <w:ind w:firstLine="397"/>
        <w:jc w:val="center"/>
        <w:rPr>
          <w:b/>
          <w:bCs/>
          <w:iCs/>
          <w:sz w:val="28"/>
        </w:rPr>
      </w:pPr>
      <w:r w:rsidRPr="00C6357F">
        <w:rPr>
          <w:b/>
          <w:iCs/>
          <w:sz w:val="28"/>
        </w:rPr>
        <w:t>III.</w:t>
      </w:r>
      <w:r>
        <w:rPr>
          <w:iCs/>
          <w:sz w:val="28"/>
        </w:rPr>
        <w:t xml:space="preserve"> </w:t>
      </w:r>
      <w:r>
        <w:rPr>
          <w:b/>
          <w:bCs/>
          <w:iCs/>
          <w:sz w:val="28"/>
        </w:rPr>
        <w:t>ГРАММАТИКА</w:t>
      </w:r>
    </w:p>
    <w:p w:rsidR="0056388B" w:rsidRDefault="0056388B" w:rsidP="0056388B">
      <w:pPr>
        <w:pStyle w:val="a3"/>
        <w:ind w:firstLine="397"/>
        <w:jc w:val="both"/>
        <w:rPr>
          <w:b w:val="0"/>
          <w:bCs w:val="0"/>
        </w:rPr>
      </w:pPr>
      <w:r>
        <w:rPr>
          <w:b w:val="0"/>
          <w:bCs w:val="0"/>
        </w:rPr>
        <w:t>На 4 курсе совершенствуются  навыки стилистического анализа грамм</w:t>
      </w:r>
      <w:r>
        <w:rPr>
          <w:b w:val="0"/>
          <w:bCs w:val="0"/>
        </w:rPr>
        <w:t>а</w:t>
      </w:r>
      <w:r>
        <w:rPr>
          <w:b w:val="0"/>
          <w:bCs w:val="0"/>
        </w:rPr>
        <w:t>тических явлений в контексте различных типов коммуникации. Изучаются экспрессивный синтаксис, особенности употребления грамматических форм. Изучение грамматики осуществляется на материале оригинальных художес</w:t>
      </w:r>
      <w:r>
        <w:rPr>
          <w:b w:val="0"/>
          <w:bCs w:val="0"/>
        </w:rPr>
        <w:t>т</w:t>
      </w:r>
      <w:r>
        <w:rPr>
          <w:b w:val="0"/>
          <w:bCs w:val="0"/>
        </w:rPr>
        <w:t>венных и литературоведческих текстов. Особое внимание уделяется стил</w:t>
      </w:r>
      <w:r>
        <w:rPr>
          <w:b w:val="0"/>
          <w:bCs w:val="0"/>
        </w:rPr>
        <w:t>и</w:t>
      </w:r>
      <w:r>
        <w:rPr>
          <w:b w:val="0"/>
          <w:bCs w:val="0"/>
        </w:rPr>
        <w:t>стическому функционированию грамматических  яв</w:t>
      </w:r>
      <w:r w:rsidRPr="002C5A9B">
        <w:rPr>
          <w:b w:val="0"/>
          <w:szCs w:val="28"/>
        </w:rPr>
        <w:t>л</w:t>
      </w:r>
      <w:r w:rsidRPr="002C5A9B">
        <w:rPr>
          <w:b w:val="0"/>
          <w:szCs w:val="28"/>
        </w:rPr>
        <w:t>е</w:t>
      </w:r>
      <w:r w:rsidRPr="002C5A9B">
        <w:rPr>
          <w:b w:val="0"/>
          <w:szCs w:val="28"/>
        </w:rPr>
        <w:t>ний</w:t>
      </w:r>
      <w:r>
        <w:rPr>
          <w:b w:val="0"/>
          <w:bCs w:val="0"/>
        </w:rPr>
        <w:t xml:space="preserve">. </w:t>
      </w:r>
    </w:p>
    <w:p w:rsidR="0056388B" w:rsidRDefault="0056388B" w:rsidP="0056388B">
      <w:pPr>
        <w:pStyle w:val="a3"/>
        <w:ind w:firstLine="397"/>
        <w:jc w:val="both"/>
      </w:pPr>
    </w:p>
    <w:p w:rsidR="0056388B" w:rsidRPr="00BF49F9" w:rsidRDefault="0056388B" w:rsidP="0056388B">
      <w:pPr>
        <w:pStyle w:val="a3"/>
        <w:ind w:firstLine="397"/>
        <w:rPr>
          <w:caps/>
          <w:sz w:val="32"/>
        </w:rPr>
      </w:pPr>
      <w:r>
        <w:rPr>
          <w:caps/>
          <w:sz w:val="32"/>
        </w:rPr>
        <w:t>Формы контроля</w:t>
      </w:r>
    </w:p>
    <w:p w:rsidR="0056388B" w:rsidRPr="00BF49F9" w:rsidRDefault="0056388B" w:rsidP="0056388B">
      <w:pPr>
        <w:pStyle w:val="a3"/>
        <w:ind w:firstLine="397"/>
        <w:jc w:val="both"/>
        <w:rPr>
          <w:caps/>
          <w:sz w:val="32"/>
        </w:rPr>
      </w:pPr>
    </w:p>
    <w:p w:rsidR="0056388B" w:rsidRDefault="0056388B" w:rsidP="0056388B">
      <w:pPr>
        <w:ind w:firstLine="397"/>
        <w:jc w:val="both"/>
        <w:rPr>
          <w:sz w:val="28"/>
        </w:rPr>
      </w:pPr>
      <w:proofErr w:type="gramStart"/>
      <w:r>
        <w:rPr>
          <w:sz w:val="28"/>
        </w:rPr>
        <w:t>Контроль навыков и умений речевой деятельности студента проводится путем текущего, тематического и итогового опроса в устной и письменной формах (тесты,  индивидуальные задания, экз</w:t>
      </w:r>
      <w:r>
        <w:rPr>
          <w:sz w:val="28"/>
        </w:rPr>
        <w:t>а</w:t>
      </w:r>
      <w:r>
        <w:rPr>
          <w:sz w:val="28"/>
        </w:rPr>
        <w:t>мен).</w:t>
      </w:r>
      <w:proofErr w:type="gramEnd"/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i/>
          <w:sz w:val="28"/>
        </w:rPr>
        <w:t>Текущий</w:t>
      </w:r>
      <w:r>
        <w:rPr>
          <w:sz w:val="28"/>
        </w:rPr>
        <w:t xml:space="preserve"> контроль проводится на любом этапе обучения. 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i/>
          <w:sz w:val="28"/>
        </w:rPr>
        <w:t>Тематический</w:t>
      </w:r>
      <w:r>
        <w:rPr>
          <w:sz w:val="28"/>
        </w:rPr>
        <w:t xml:space="preserve"> контроль проводится в конце изучения темы, предусмотренной дейс</w:t>
      </w:r>
      <w:r>
        <w:rPr>
          <w:sz w:val="28"/>
        </w:rPr>
        <w:t>т</w:t>
      </w:r>
      <w:r>
        <w:rPr>
          <w:sz w:val="28"/>
        </w:rPr>
        <w:t xml:space="preserve">вующей программой. 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i/>
          <w:sz w:val="28"/>
        </w:rPr>
        <w:lastRenderedPageBreak/>
        <w:t>Итоговый</w:t>
      </w:r>
      <w:r>
        <w:rPr>
          <w:sz w:val="28"/>
        </w:rPr>
        <w:t xml:space="preserve"> контроль проводится в конце семестра в два этапа. </w:t>
      </w:r>
    </w:p>
    <w:p w:rsidR="0056388B" w:rsidRDefault="0056388B" w:rsidP="0056388B">
      <w:pPr>
        <w:ind w:firstLine="397"/>
        <w:jc w:val="both"/>
        <w:rPr>
          <w:b/>
          <w:i/>
          <w:sz w:val="28"/>
        </w:rPr>
      </w:pPr>
      <w:r>
        <w:rPr>
          <w:sz w:val="28"/>
          <w:u w:val="single"/>
        </w:rPr>
        <w:t>Первый (письменный) этап</w:t>
      </w:r>
      <w:r>
        <w:rPr>
          <w:sz w:val="28"/>
        </w:rPr>
        <w:t xml:space="preserve"> проводится за две недели до начала экзамена. Он включает те</w:t>
      </w:r>
      <w:r>
        <w:rPr>
          <w:sz w:val="28"/>
        </w:rPr>
        <w:t>с</w:t>
      </w:r>
      <w:r>
        <w:rPr>
          <w:sz w:val="28"/>
        </w:rPr>
        <w:t>тирование в письменной форме.</w:t>
      </w:r>
    </w:p>
    <w:p w:rsidR="0056388B" w:rsidRDefault="0056388B" w:rsidP="0056388B">
      <w:pPr>
        <w:pStyle w:val="a3"/>
        <w:tabs>
          <w:tab w:val="num" w:pos="360"/>
          <w:tab w:val="left" w:pos="8550"/>
        </w:tabs>
        <w:ind w:firstLine="397"/>
        <w:jc w:val="both"/>
        <w:rPr>
          <w:b w:val="0"/>
        </w:rPr>
      </w:pPr>
      <w:r>
        <w:rPr>
          <w:b w:val="0"/>
        </w:rPr>
        <w:t xml:space="preserve">1. Тест по </w:t>
      </w:r>
      <w:proofErr w:type="spellStart"/>
      <w:r>
        <w:rPr>
          <w:b w:val="0"/>
        </w:rPr>
        <w:t>аудированию</w:t>
      </w:r>
      <w:proofErr w:type="spellEnd"/>
      <w:r>
        <w:rPr>
          <w:b w:val="0"/>
        </w:rPr>
        <w:t xml:space="preserve">. </w:t>
      </w:r>
      <w:r>
        <w:rPr>
          <w:b w:val="0"/>
        </w:rPr>
        <w:tab/>
      </w:r>
    </w:p>
    <w:p w:rsidR="0056388B" w:rsidRDefault="0056388B" w:rsidP="0056388B">
      <w:pPr>
        <w:pStyle w:val="a3"/>
        <w:tabs>
          <w:tab w:val="num" w:pos="360"/>
        </w:tabs>
        <w:ind w:firstLine="397"/>
        <w:jc w:val="both"/>
        <w:rPr>
          <w:b w:val="0"/>
        </w:rPr>
      </w:pPr>
      <w:r>
        <w:rPr>
          <w:b w:val="0"/>
        </w:rPr>
        <w:t xml:space="preserve">2. Лексико-грамматический тест. </w:t>
      </w:r>
    </w:p>
    <w:p w:rsidR="0056388B" w:rsidRDefault="0056388B" w:rsidP="0056388B">
      <w:pPr>
        <w:pStyle w:val="a3"/>
        <w:tabs>
          <w:tab w:val="num" w:pos="360"/>
        </w:tabs>
        <w:ind w:firstLine="397"/>
        <w:jc w:val="both"/>
        <w:rPr>
          <w:b w:val="0"/>
        </w:rPr>
      </w:pPr>
      <w:r>
        <w:rPr>
          <w:b w:val="0"/>
        </w:rPr>
        <w:t xml:space="preserve">3. Реферирование </w:t>
      </w:r>
      <w:r>
        <w:rPr>
          <w:b w:val="0"/>
          <w:bCs w:val="0"/>
          <w:snapToGrid w:val="0"/>
        </w:rPr>
        <w:t xml:space="preserve"> </w:t>
      </w:r>
      <w:r>
        <w:rPr>
          <w:b w:val="0"/>
        </w:rPr>
        <w:t xml:space="preserve">текста.  Объем – 3500 п. </w:t>
      </w:r>
      <w:proofErr w:type="spellStart"/>
      <w:r>
        <w:rPr>
          <w:b w:val="0"/>
        </w:rPr>
        <w:t>зн</w:t>
      </w:r>
      <w:proofErr w:type="spellEnd"/>
      <w:r>
        <w:rPr>
          <w:b w:val="0"/>
        </w:rPr>
        <w:t>.</w:t>
      </w:r>
    </w:p>
    <w:p w:rsidR="0056388B" w:rsidRDefault="0056388B" w:rsidP="0056388B">
      <w:pPr>
        <w:pStyle w:val="a3"/>
        <w:ind w:firstLine="397"/>
        <w:jc w:val="both"/>
        <w:rPr>
          <w:b w:val="0"/>
          <w:i/>
        </w:rPr>
      </w:pPr>
      <w:r>
        <w:rPr>
          <w:b w:val="0"/>
          <w:u w:val="single"/>
        </w:rPr>
        <w:t>Второй этап – устный экзамен</w:t>
      </w:r>
      <w:r>
        <w:rPr>
          <w:b w:val="0"/>
        </w:rPr>
        <w:t>.</w:t>
      </w:r>
    </w:p>
    <w:p w:rsidR="0056388B" w:rsidRDefault="0056388B" w:rsidP="0056388B">
      <w:pPr>
        <w:pStyle w:val="a3"/>
        <w:ind w:left="360"/>
        <w:jc w:val="both"/>
        <w:rPr>
          <w:b w:val="0"/>
        </w:rPr>
      </w:pPr>
      <w:r>
        <w:rPr>
          <w:b w:val="0"/>
        </w:rPr>
        <w:t xml:space="preserve">1.  Лингвостилистический анализ текста из художественной литературы. </w:t>
      </w:r>
    </w:p>
    <w:p w:rsidR="0056388B" w:rsidRDefault="0056388B" w:rsidP="0056388B">
      <w:pPr>
        <w:pStyle w:val="a3"/>
        <w:ind w:firstLine="397"/>
        <w:jc w:val="both"/>
        <w:rPr>
          <w:b w:val="0"/>
        </w:rPr>
      </w:pPr>
      <w:r>
        <w:rPr>
          <w:b w:val="0"/>
        </w:rPr>
        <w:t xml:space="preserve">Объем – 3000 п. </w:t>
      </w:r>
      <w:proofErr w:type="spellStart"/>
      <w:r>
        <w:rPr>
          <w:b w:val="0"/>
        </w:rPr>
        <w:t>зн</w:t>
      </w:r>
      <w:proofErr w:type="spellEnd"/>
      <w:r>
        <w:rPr>
          <w:b w:val="0"/>
        </w:rPr>
        <w:t>.</w:t>
      </w:r>
    </w:p>
    <w:p w:rsidR="0056388B" w:rsidRDefault="0056388B" w:rsidP="0056388B">
      <w:pPr>
        <w:pStyle w:val="a3"/>
        <w:ind w:firstLine="397"/>
        <w:jc w:val="both"/>
        <w:rPr>
          <w:b w:val="0"/>
          <w:bCs w:val="0"/>
          <w:i/>
          <w:iCs/>
        </w:rPr>
      </w:pPr>
      <w:r>
        <w:rPr>
          <w:b w:val="0"/>
        </w:rPr>
        <w:t xml:space="preserve">2. </w:t>
      </w:r>
      <w:r>
        <w:rPr>
          <w:b w:val="0"/>
          <w:bCs w:val="0"/>
          <w:snapToGrid w:val="0"/>
        </w:rPr>
        <w:t>Реферирование публицистической статьи.</w:t>
      </w:r>
      <w:r w:rsidRPr="004F4C63">
        <w:rPr>
          <w:b w:val="0"/>
        </w:rPr>
        <w:t xml:space="preserve"> </w:t>
      </w:r>
      <w:r>
        <w:rPr>
          <w:b w:val="0"/>
        </w:rPr>
        <w:t xml:space="preserve">Объем – 3500 п. </w:t>
      </w:r>
      <w:proofErr w:type="spellStart"/>
      <w:r>
        <w:rPr>
          <w:b w:val="0"/>
        </w:rPr>
        <w:t>зн</w:t>
      </w:r>
      <w:proofErr w:type="spellEnd"/>
      <w:r>
        <w:rPr>
          <w:b w:val="0"/>
        </w:rPr>
        <w:t>.</w:t>
      </w:r>
      <w:r w:rsidRPr="004F4C63">
        <w:rPr>
          <w:b w:val="0"/>
        </w:rPr>
        <w:t xml:space="preserve"> </w:t>
      </w:r>
    </w:p>
    <w:p w:rsidR="0056388B" w:rsidRDefault="0056388B" w:rsidP="0056388B">
      <w:pPr>
        <w:ind w:left="360"/>
        <w:jc w:val="both"/>
        <w:rPr>
          <w:i/>
          <w:iCs/>
          <w:sz w:val="28"/>
        </w:rPr>
      </w:pPr>
      <w:r>
        <w:rPr>
          <w:sz w:val="28"/>
        </w:rPr>
        <w:t>3. Неподготовленная беседа по одной из проблем тематики курса.</w:t>
      </w:r>
    </w:p>
    <w:p w:rsidR="0056388B" w:rsidRDefault="0056388B" w:rsidP="0056388B">
      <w:pPr>
        <w:jc w:val="both"/>
        <w:rPr>
          <w:b/>
          <w:bCs/>
          <w:i/>
          <w:iCs/>
          <w:sz w:val="28"/>
        </w:rPr>
      </w:pPr>
    </w:p>
    <w:p w:rsidR="0056388B" w:rsidRDefault="0056388B" w:rsidP="0056388B">
      <w:pPr>
        <w:tabs>
          <w:tab w:val="left" w:pos="1755"/>
          <w:tab w:val="center" w:pos="4677"/>
        </w:tabs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>РЕКОМЕНДУЕМОЕ  СОДЕРЖАНИЕ</w:t>
      </w:r>
    </w:p>
    <w:p w:rsidR="0056388B" w:rsidRDefault="0056388B" w:rsidP="0056388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ГОСУДАРСТВЕННОГО  ЭКЗАМЕНА</w:t>
      </w:r>
    </w:p>
    <w:p w:rsidR="0056388B" w:rsidRDefault="0056388B" w:rsidP="0056388B">
      <w:pPr>
        <w:jc w:val="both"/>
        <w:rPr>
          <w:b/>
          <w:bCs/>
          <w:sz w:val="32"/>
        </w:rPr>
      </w:pP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sz w:val="28"/>
        </w:rPr>
        <w:t>На государственном экзамене по основному французскому языку выпус</w:t>
      </w:r>
      <w:r>
        <w:rPr>
          <w:sz w:val="28"/>
        </w:rPr>
        <w:t>к</w:t>
      </w:r>
      <w:r>
        <w:rPr>
          <w:sz w:val="28"/>
        </w:rPr>
        <w:t>ники должны показать практическое владение языком</w:t>
      </w:r>
      <w:r w:rsidRPr="00ED07F7">
        <w:rPr>
          <w:sz w:val="28"/>
        </w:rPr>
        <w:t xml:space="preserve"> </w:t>
      </w:r>
      <w:r>
        <w:rPr>
          <w:sz w:val="28"/>
        </w:rPr>
        <w:t>на уровне програм</w:t>
      </w:r>
      <w:r>
        <w:rPr>
          <w:sz w:val="28"/>
        </w:rPr>
        <w:t>м</w:t>
      </w:r>
      <w:r>
        <w:rPr>
          <w:sz w:val="28"/>
        </w:rPr>
        <w:t>ных требований при лингвостилистическом анализе художественного прои</w:t>
      </w:r>
      <w:r>
        <w:rPr>
          <w:sz w:val="28"/>
        </w:rPr>
        <w:t>з</w:t>
      </w:r>
      <w:r>
        <w:rPr>
          <w:sz w:val="28"/>
        </w:rPr>
        <w:t>ведения, знание теории языка, а также способность использовать язык в пр</w:t>
      </w:r>
      <w:r>
        <w:rPr>
          <w:sz w:val="28"/>
        </w:rPr>
        <w:t>о</w:t>
      </w:r>
      <w:r>
        <w:rPr>
          <w:sz w:val="28"/>
        </w:rPr>
        <w:t>цессе неподготовленного общения (в беседе на актуальные темы культурно-социального, профессионального характера).</w:t>
      </w:r>
    </w:p>
    <w:p w:rsidR="0056388B" w:rsidRDefault="0056388B" w:rsidP="0056388B">
      <w:pPr>
        <w:ind w:firstLine="397"/>
        <w:jc w:val="both"/>
        <w:rPr>
          <w:sz w:val="28"/>
        </w:rPr>
      </w:pPr>
      <w:r>
        <w:rPr>
          <w:sz w:val="28"/>
        </w:rPr>
        <w:t>Устный экзамен включает следующие вопросы: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 xml:space="preserve">1. Лингвостилистический анализ текста </w:t>
      </w:r>
      <w:r w:rsidRPr="004F4C63">
        <w:rPr>
          <w:sz w:val="28"/>
          <w:szCs w:val="28"/>
        </w:rPr>
        <w:t>из художественной литературы.</w:t>
      </w:r>
      <w:r w:rsidRPr="004F4C63">
        <w:rPr>
          <w:sz w:val="28"/>
        </w:rPr>
        <w:t xml:space="preserve">    </w:t>
      </w:r>
      <w:r>
        <w:rPr>
          <w:sz w:val="28"/>
        </w:rPr>
        <w:t xml:space="preserve">     Объем – 3500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2. Вопрос по одной из изученных теоретических дисциплин.</w:t>
      </w:r>
    </w:p>
    <w:p w:rsidR="0056388B" w:rsidRDefault="0056388B" w:rsidP="0056388B">
      <w:pPr>
        <w:jc w:val="both"/>
        <w:rPr>
          <w:sz w:val="28"/>
        </w:rPr>
      </w:pPr>
      <w:r>
        <w:rPr>
          <w:sz w:val="28"/>
        </w:rPr>
        <w:t>3. Неподготовленная б</w:t>
      </w:r>
      <w:r>
        <w:rPr>
          <w:sz w:val="28"/>
        </w:rPr>
        <w:t>е</w:t>
      </w:r>
      <w:r>
        <w:rPr>
          <w:sz w:val="28"/>
        </w:rPr>
        <w:t>седа по одной из проблем тематики курса.</w:t>
      </w:r>
    </w:p>
    <w:p w:rsidR="0056388B" w:rsidRDefault="0056388B" w:rsidP="0056388B">
      <w:pPr>
        <w:ind w:firstLine="397"/>
        <w:jc w:val="both"/>
        <w:rPr>
          <w:sz w:val="28"/>
        </w:rPr>
      </w:pPr>
    </w:p>
    <w:p w:rsidR="0056388B" w:rsidRDefault="0056388B" w:rsidP="0056388B">
      <w:pPr>
        <w:tabs>
          <w:tab w:val="left" w:pos="3720"/>
        </w:tabs>
        <w:spacing w:before="160" w:after="80"/>
        <w:ind w:firstLine="397"/>
        <w:jc w:val="center"/>
        <w:rPr>
          <w:b/>
          <w:sz w:val="28"/>
        </w:rPr>
      </w:pPr>
      <w:r>
        <w:rPr>
          <w:b/>
          <w:iCs/>
          <w:sz w:val="32"/>
        </w:rPr>
        <w:t>РЕКОМЕНДУЕМАЯ ЛИТЕРАТУРА</w:t>
      </w:r>
    </w:p>
    <w:p w:rsidR="0056388B" w:rsidRDefault="0056388B" w:rsidP="0056388B">
      <w:pPr>
        <w:spacing w:before="160" w:after="80"/>
        <w:ind w:firstLine="397"/>
        <w:jc w:val="center"/>
      </w:pPr>
      <w:r>
        <w:rPr>
          <w:b/>
          <w:bCs/>
          <w:sz w:val="28"/>
        </w:rPr>
        <w:t>Основная</w:t>
      </w:r>
    </w:p>
    <w:p w:rsidR="0056388B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proofErr w:type="spellStart"/>
      <w:r>
        <w:rPr>
          <w:i/>
          <w:iCs/>
          <w:sz w:val="28"/>
        </w:rPr>
        <w:t>Потушанская</w:t>
      </w:r>
      <w:proofErr w:type="spellEnd"/>
      <w:r>
        <w:rPr>
          <w:i/>
          <w:iCs/>
          <w:sz w:val="28"/>
        </w:rPr>
        <w:t xml:space="preserve"> Л. Л., Котова Г. М., </w:t>
      </w:r>
      <w:proofErr w:type="spellStart"/>
      <w:r>
        <w:rPr>
          <w:i/>
          <w:iCs/>
          <w:sz w:val="28"/>
        </w:rPr>
        <w:t>Шкунаева</w:t>
      </w:r>
      <w:proofErr w:type="spellEnd"/>
      <w:r>
        <w:rPr>
          <w:i/>
          <w:iCs/>
          <w:sz w:val="28"/>
        </w:rPr>
        <w:t xml:space="preserve"> И.</w:t>
      </w:r>
      <w:r w:rsidRPr="00355CEB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Д.</w:t>
      </w:r>
      <w:r>
        <w:rPr>
          <w:sz w:val="28"/>
        </w:rPr>
        <w:t xml:space="preserve"> Практический курс францу</w:t>
      </w:r>
      <w:r>
        <w:rPr>
          <w:sz w:val="28"/>
        </w:rPr>
        <w:t>з</w:t>
      </w:r>
      <w:r>
        <w:rPr>
          <w:sz w:val="28"/>
        </w:rPr>
        <w:t>ского языка /В 2-х ч. Ч. 2. М</w:t>
      </w:r>
      <w:r>
        <w:rPr>
          <w:sz w:val="28"/>
          <w:lang w:val="fr-FR"/>
        </w:rPr>
        <w:t>., 1993.</w:t>
      </w:r>
    </w:p>
    <w:p w:rsidR="0056388B" w:rsidRPr="00D1484E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>
        <w:rPr>
          <w:i/>
          <w:iCs/>
          <w:sz w:val="28"/>
        </w:rPr>
        <w:t>Китайгородская</w:t>
      </w:r>
      <w:r>
        <w:rPr>
          <w:i/>
          <w:iCs/>
          <w:sz w:val="28"/>
          <w:lang w:val="fr-FR"/>
        </w:rPr>
        <w:t xml:space="preserve"> </w:t>
      </w:r>
      <w:r>
        <w:rPr>
          <w:i/>
          <w:iCs/>
          <w:sz w:val="28"/>
        </w:rPr>
        <w:t>Г</w:t>
      </w:r>
      <w:r>
        <w:rPr>
          <w:i/>
          <w:iCs/>
          <w:sz w:val="28"/>
          <w:lang w:val="fr-FR"/>
        </w:rPr>
        <w:t xml:space="preserve">.  </w:t>
      </w:r>
      <w:r>
        <w:rPr>
          <w:i/>
          <w:iCs/>
          <w:sz w:val="28"/>
        </w:rPr>
        <w:t>А</w:t>
      </w:r>
      <w:r>
        <w:rPr>
          <w:i/>
          <w:iCs/>
          <w:sz w:val="28"/>
          <w:lang w:val="fr-FR"/>
        </w:rPr>
        <w:t>.</w:t>
      </w:r>
      <w:r>
        <w:rPr>
          <w:sz w:val="28"/>
          <w:lang w:val="fr-FR"/>
        </w:rPr>
        <w:t xml:space="preserve"> Le français. Cours accélérés </w:t>
      </w:r>
      <w:r>
        <w:rPr>
          <w:sz w:val="28"/>
        </w:rPr>
        <w:t>М</w:t>
      </w:r>
      <w:r>
        <w:rPr>
          <w:sz w:val="28"/>
          <w:lang w:val="fr-FR"/>
        </w:rPr>
        <w:t>., 1989.</w:t>
      </w:r>
    </w:p>
    <w:p w:rsidR="0056388B" w:rsidRPr="00A500AD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 w:rsidRPr="007B4F3B">
        <w:rPr>
          <w:i/>
          <w:iCs/>
          <w:sz w:val="28"/>
          <w:lang w:val="fr-FR"/>
        </w:rPr>
        <w:t xml:space="preserve">Colette. </w:t>
      </w:r>
      <w:r w:rsidRPr="007B4F3B">
        <w:rPr>
          <w:iCs/>
          <w:sz w:val="28"/>
          <w:lang w:val="fr-FR"/>
        </w:rPr>
        <w:t>Oeuvres choisies. M., 1984</w:t>
      </w:r>
    </w:p>
    <w:p w:rsidR="0056388B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>Duras M.</w:t>
      </w:r>
      <w:r>
        <w:rPr>
          <w:sz w:val="28"/>
          <w:lang w:val="fr-FR"/>
        </w:rPr>
        <w:t xml:space="preserve"> Le marin de Gibraltar. P.</w:t>
      </w:r>
      <w:r>
        <w:rPr>
          <w:sz w:val="28"/>
        </w:rPr>
        <w:t xml:space="preserve">, </w:t>
      </w:r>
      <w:r>
        <w:rPr>
          <w:sz w:val="28"/>
          <w:lang w:val="fr-FR"/>
        </w:rPr>
        <w:t>1952.</w:t>
      </w:r>
    </w:p>
    <w:p w:rsidR="0056388B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>
        <w:rPr>
          <w:i/>
          <w:sz w:val="28"/>
          <w:lang w:val="fr-FR"/>
        </w:rPr>
        <w:t>Sagan F</w:t>
      </w:r>
      <w:r w:rsidRPr="00266D97">
        <w:rPr>
          <w:sz w:val="28"/>
          <w:lang w:val="fr-FR"/>
        </w:rPr>
        <w:t>.</w:t>
      </w:r>
      <w:r>
        <w:rPr>
          <w:sz w:val="28"/>
          <w:lang w:val="fr-FR"/>
        </w:rPr>
        <w:t xml:space="preserve"> La chamade. P., 1965.</w:t>
      </w:r>
    </w:p>
    <w:p w:rsidR="0056388B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>
        <w:rPr>
          <w:i/>
          <w:sz w:val="28"/>
          <w:lang w:val="fr-FR"/>
        </w:rPr>
        <w:t>Yourcenar M</w:t>
      </w:r>
      <w:r w:rsidRPr="00A500AD">
        <w:rPr>
          <w:sz w:val="28"/>
          <w:lang w:val="fr-FR"/>
        </w:rPr>
        <w:t>.</w:t>
      </w:r>
      <w:r>
        <w:rPr>
          <w:sz w:val="28"/>
          <w:lang w:val="fr-FR"/>
        </w:rPr>
        <w:t xml:space="preserve"> Le coup de grâce. P., 1963.</w:t>
      </w:r>
    </w:p>
    <w:p w:rsidR="0056388B" w:rsidRPr="00E036FE" w:rsidRDefault="0056388B" w:rsidP="0056388B">
      <w:pPr>
        <w:tabs>
          <w:tab w:val="left" w:pos="4350"/>
        </w:tabs>
        <w:ind w:left="360"/>
        <w:jc w:val="both"/>
        <w:rPr>
          <w:sz w:val="28"/>
        </w:rPr>
      </w:pPr>
    </w:p>
    <w:p w:rsidR="0056388B" w:rsidRDefault="0056388B" w:rsidP="0056388B">
      <w:pPr>
        <w:ind w:left="360"/>
        <w:jc w:val="center"/>
        <w:rPr>
          <w:b/>
          <w:bCs/>
          <w:sz w:val="28"/>
          <w:lang w:val="fr-FR"/>
        </w:rPr>
      </w:pPr>
      <w:r>
        <w:rPr>
          <w:b/>
          <w:bCs/>
          <w:sz w:val="28"/>
        </w:rPr>
        <w:t>Дополнительная</w:t>
      </w:r>
    </w:p>
    <w:p w:rsidR="0056388B" w:rsidRDefault="0056388B" w:rsidP="0056388B">
      <w:pPr>
        <w:ind w:left="397"/>
        <w:jc w:val="both"/>
        <w:rPr>
          <w:sz w:val="28"/>
          <w:lang w:val="fr-FR"/>
        </w:rPr>
      </w:pPr>
    </w:p>
    <w:p w:rsidR="0056388B" w:rsidRPr="00006591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proofErr w:type="spellStart"/>
      <w:r w:rsidRPr="00006591">
        <w:rPr>
          <w:i/>
          <w:sz w:val="28"/>
        </w:rPr>
        <w:t>Лонэ</w:t>
      </w:r>
      <w:proofErr w:type="spellEnd"/>
      <w:r w:rsidRPr="0056388B">
        <w:rPr>
          <w:i/>
          <w:sz w:val="28"/>
        </w:rPr>
        <w:t xml:space="preserve"> </w:t>
      </w:r>
      <w:r w:rsidRPr="00006591">
        <w:rPr>
          <w:i/>
          <w:sz w:val="28"/>
        </w:rPr>
        <w:t>Э</w:t>
      </w:r>
      <w:r w:rsidRPr="0056388B">
        <w:rPr>
          <w:i/>
          <w:sz w:val="28"/>
        </w:rPr>
        <w:t xml:space="preserve">., </w:t>
      </w:r>
      <w:proofErr w:type="spellStart"/>
      <w:r w:rsidRPr="00006591">
        <w:rPr>
          <w:i/>
          <w:sz w:val="28"/>
        </w:rPr>
        <w:t>Бубнова</w:t>
      </w:r>
      <w:proofErr w:type="spellEnd"/>
      <w:r w:rsidRPr="0056388B">
        <w:rPr>
          <w:i/>
          <w:sz w:val="28"/>
        </w:rPr>
        <w:t xml:space="preserve"> </w:t>
      </w:r>
      <w:r w:rsidRPr="00006591">
        <w:rPr>
          <w:i/>
          <w:sz w:val="28"/>
        </w:rPr>
        <w:t>Г</w:t>
      </w:r>
      <w:r w:rsidRPr="0056388B">
        <w:rPr>
          <w:i/>
          <w:sz w:val="28"/>
        </w:rPr>
        <w:t xml:space="preserve">., </w:t>
      </w:r>
      <w:proofErr w:type="spellStart"/>
      <w:r w:rsidRPr="00006591">
        <w:rPr>
          <w:i/>
          <w:sz w:val="28"/>
        </w:rPr>
        <w:t>Кувашова</w:t>
      </w:r>
      <w:proofErr w:type="spellEnd"/>
      <w:r w:rsidRPr="0056388B">
        <w:rPr>
          <w:i/>
          <w:sz w:val="28"/>
        </w:rPr>
        <w:t xml:space="preserve"> </w:t>
      </w:r>
      <w:r w:rsidRPr="00006591">
        <w:rPr>
          <w:i/>
          <w:sz w:val="28"/>
        </w:rPr>
        <w:t>М</w:t>
      </w:r>
      <w:r w:rsidRPr="0056388B">
        <w:rPr>
          <w:i/>
          <w:sz w:val="28"/>
        </w:rPr>
        <w:t>.</w:t>
      </w:r>
      <w:r w:rsidRPr="0056388B">
        <w:rPr>
          <w:sz w:val="28"/>
        </w:rPr>
        <w:t xml:space="preserve"> </w:t>
      </w:r>
      <w:r>
        <w:rPr>
          <w:sz w:val="28"/>
        </w:rPr>
        <w:t>Французские</w:t>
      </w:r>
      <w:r w:rsidRPr="0056388B">
        <w:rPr>
          <w:sz w:val="28"/>
        </w:rPr>
        <w:t xml:space="preserve"> </w:t>
      </w:r>
      <w:r>
        <w:rPr>
          <w:sz w:val="28"/>
        </w:rPr>
        <w:t>дипломы</w:t>
      </w:r>
      <w:r w:rsidRPr="0056388B">
        <w:rPr>
          <w:sz w:val="28"/>
        </w:rPr>
        <w:t xml:space="preserve"> </w:t>
      </w:r>
      <w:r w:rsidRPr="00006591">
        <w:rPr>
          <w:sz w:val="28"/>
          <w:lang w:val="fr-FR"/>
        </w:rPr>
        <w:t>DELF</w:t>
      </w:r>
      <w:r w:rsidRPr="0056388B">
        <w:rPr>
          <w:sz w:val="28"/>
        </w:rPr>
        <w:t>-</w:t>
      </w:r>
      <w:r w:rsidRPr="00006591">
        <w:rPr>
          <w:sz w:val="28"/>
          <w:lang w:val="fr-FR"/>
        </w:rPr>
        <w:t>DALF</w:t>
      </w:r>
      <w:r w:rsidRPr="0056388B">
        <w:rPr>
          <w:sz w:val="28"/>
        </w:rPr>
        <w:t xml:space="preserve"> </w:t>
      </w:r>
      <w:r>
        <w:rPr>
          <w:sz w:val="28"/>
        </w:rPr>
        <w:t>в</w:t>
      </w:r>
      <w:r w:rsidRPr="0056388B">
        <w:rPr>
          <w:sz w:val="28"/>
        </w:rPr>
        <w:t xml:space="preserve"> </w:t>
      </w:r>
      <w:r>
        <w:rPr>
          <w:sz w:val="28"/>
        </w:rPr>
        <w:t>России</w:t>
      </w:r>
      <w:r w:rsidRPr="0056388B">
        <w:rPr>
          <w:sz w:val="28"/>
        </w:rPr>
        <w:t xml:space="preserve">. </w:t>
      </w:r>
      <w:r>
        <w:rPr>
          <w:sz w:val="28"/>
        </w:rPr>
        <w:t>Екатеринбург</w:t>
      </w:r>
      <w:r w:rsidRPr="0068591F">
        <w:rPr>
          <w:sz w:val="28"/>
          <w:lang w:val="fr-FR"/>
        </w:rPr>
        <w:t>, 1998.</w:t>
      </w:r>
    </w:p>
    <w:p w:rsidR="0056388B" w:rsidRPr="00006591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>Camelin C.</w:t>
      </w:r>
      <w:r w:rsidRPr="00006591">
        <w:rPr>
          <w:i/>
          <w:iCs/>
          <w:sz w:val="28"/>
          <w:lang w:val="fr-FR"/>
        </w:rPr>
        <w:t>,</w:t>
      </w:r>
      <w:r>
        <w:rPr>
          <w:i/>
          <w:iCs/>
          <w:sz w:val="28"/>
          <w:lang w:val="fr-FR"/>
        </w:rPr>
        <w:t xml:space="preserve"> Delibes L.</w:t>
      </w:r>
      <w:r>
        <w:rPr>
          <w:sz w:val="28"/>
          <w:lang w:val="fr-FR"/>
        </w:rPr>
        <w:t xml:space="preserve"> L’analyse des textes littéraires. Méthode-Exemples-Exercices. P</w:t>
      </w:r>
      <w:r w:rsidRPr="00006591">
        <w:rPr>
          <w:sz w:val="28"/>
          <w:lang w:val="fr-FR"/>
        </w:rPr>
        <w:t>., 1986.</w:t>
      </w:r>
    </w:p>
    <w:p w:rsidR="0056388B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lastRenderedPageBreak/>
        <w:t>Décridaud R.</w:t>
      </w:r>
      <w:r>
        <w:rPr>
          <w:sz w:val="28"/>
          <w:lang w:val="fr-FR"/>
        </w:rPr>
        <w:t xml:space="preserve"> Espace (textes français). P.,  1989.</w:t>
      </w:r>
    </w:p>
    <w:p w:rsidR="0056388B" w:rsidRPr="00AA4708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>Labouret D.</w:t>
      </w:r>
      <w:r>
        <w:rPr>
          <w:sz w:val="28"/>
          <w:lang w:val="fr-FR"/>
        </w:rPr>
        <w:t xml:space="preserve"> Les méthodes du français au lycée.</w:t>
      </w:r>
      <w:r w:rsidRPr="004911A2">
        <w:rPr>
          <w:sz w:val="28"/>
          <w:lang w:val="fr-FR"/>
        </w:rPr>
        <w:t xml:space="preserve"> </w:t>
      </w:r>
      <w:r>
        <w:rPr>
          <w:sz w:val="28"/>
          <w:lang w:val="fr-FR"/>
        </w:rPr>
        <w:t>P., 1995.</w:t>
      </w:r>
    </w:p>
    <w:p w:rsidR="0056388B" w:rsidRPr="0056388B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 w:rsidRPr="0056388B">
        <w:rPr>
          <w:iCs/>
          <w:sz w:val="28"/>
          <w:lang w:val="fr-FR"/>
        </w:rPr>
        <w:t>La France. Collect</w:t>
      </w:r>
      <w:r w:rsidRPr="0056388B">
        <w:rPr>
          <w:sz w:val="28"/>
          <w:lang w:val="fr-FR"/>
        </w:rPr>
        <w:t>i</w:t>
      </w:r>
      <w:r w:rsidRPr="0056388B">
        <w:rPr>
          <w:iCs/>
          <w:sz w:val="28"/>
          <w:lang w:val="fr-FR"/>
        </w:rPr>
        <w:t>on Larousse. P.</w:t>
      </w:r>
      <w:r w:rsidRPr="00AA4708">
        <w:rPr>
          <w:sz w:val="28"/>
          <w:lang w:val="fr-FR"/>
        </w:rPr>
        <w:t xml:space="preserve"> </w:t>
      </w:r>
      <w:r>
        <w:rPr>
          <w:sz w:val="28"/>
          <w:lang w:val="fr-FR"/>
        </w:rPr>
        <w:t>,</w:t>
      </w:r>
      <w:r w:rsidRPr="0056388B">
        <w:rPr>
          <w:iCs/>
          <w:sz w:val="28"/>
          <w:lang w:val="fr-FR"/>
        </w:rPr>
        <w:t xml:space="preserve"> 2002.</w:t>
      </w:r>
    </w:p>
    <w:p w:rsidR="0056388B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 w:rsidRPr="0056388B">
        <w:rPr>
          <w:i/>
          <w:iCs/>
          <w:sz w:val="28"/>
          <w:lang w:val="fr-FR"/>
        </w:rPr>
        <w:t xml:space="preserve"> </w:t>
      </w:r>
      <w:proofErr w:type="spellStart"/>
      <w:r w:rsidRPr="004911A2">
        <w:rPr>
          <w:i/>
          <w:iCs/>
          <w:sz w:val="28"/>
          <w:lang w:val="en-US"/>
        </w:rPr>
        <w:t>Mermet</w:t>
      </w:r>
      <w:proofErr w:type="spellEnd"/>
      <w:r w:rsidRPr="004911A2">
        <w:rPr>
          <w:i/>
          <w:iCs/>
          <w:sz w:val="28"/>
          <w:lang w:val="en-US"/>
        </w:rPr>
        <w:t xml:space="preserve"> G.</w:t>
      </w:r>
      <w:r w:rsidRPr="00D66296">
        <w:rPr>
          <w:iCs/>
          <w:sz w:val="28"/>
          <w:lang w:val="en-US"/>
        </w:rPr>
        <w:t xml:space="preserve"> </w:t>
      </w:r>
      <w:r w:rsidRPr="00266D97">
        <w:rPr>
          <w:iCs/>
          <w:sz w:val="28"/>
          <w:lang w:val="fr-FR"/>
        </w:rPr>
        <w:t>Francoscopie</w:t>
      </w:r>
      <w:r>
        <w:rPr>
          <w:iCs/>
          <w:sz w:val="28"/>
          <w:lang w:val="fr-FR"/>
        </w:rPr>
        <w:t>.</w:t>
      </w:r>
      <w:r>
        <w:rPr>
          <w:sz w:val="28"/>
          <w:lang w:val="fr-FR"/>
        </w:rPr>
        <w:t xml:space="preserve">  P., 2006, 2007.</w:t>
      </w:r>
    </w:p>
    <w:p w:rsidR="0056388B" w:rsidRDefault="0056388B" w:rsidP="0056388B">
      <w:pPr>
        <w:numPr>
          <w:ilvl w:val="0"/>
          <w:numId w:val="9"/>
        </w:numPr>
        <w:jc w:val="both"/>
        <w:rPr>
          <w:sz w:val="28"/>
          <w:lang w:val="en-US"/>
        </w:rPr>
      </w:pPr>
      <w:r>
        <w:rPr>
          <w:i/>
          <w:iCs/>
          <w:sz w:val="28"/>
          <w:lang w:val="fr-FR"/>
        </w:rPr>
        <w:t>Proust M.</w:t>
      </w:r>
      <w:r w:rsidRPr="0056388B">
        <w:rPr>
          <w:sz w:val="28"/>
          <w:lang w:val="fr-FR"/>
        </w:rPr>
        <w:t xml:space="preserve"> A l’ombre des jeunes filles en fleurs. </w:t>
      </w:r>
      <w:r>
        <w:rPr>
          <w:sz w:val="28"/>
          <w:lang w:val="en-US"/>
        </w:rPr>
        <w:t>P., 1993.</w:t>
      </w:r>
    </w:p>
    <w:p w:rsidR="0056388B" w:rsidRPr="0056388B" w:rsidRDefault="0056388B" w:rsidP="0056388B">
      <w:pPr>
        <w:numPr>
          <w:ilvl w:val="0"/>
          <w:numId w:val="9"/>
        </w:numPr>
        <w:jc w:val="both"/>
        <w:rPr>
          <w:sz w:val="28"/>
          <w:lang w:val="fr-FR"/>
        </w:rPr>
      </w:pPr>
      <w:r w:rsidRPr="0056388B">
        <w:rPr>
          <w:i/>
          <w:sz w:val="28"/>
          <w:lang w:val="fr-FR"/>
        </w:rPr>
        <w:t>Troyat H.</w:t>
      </w:r>
      <w:r w:rsidRPr="0056388B">
        <w:rPr>
          <w:sz w:val="28"/>
          <w:lang w:val="fr-FR"/>
        </w:rPr>
        <w:t xml:space="preserve"> La lumière des justes.  </w:t>
      </w:r>
      <w:r>
        <w:rPr>
          <w:sz w:val="28"/>
          <w:lang w:val="it-IT"/>
        </w:rPr>
        <w:t>Les</w:t>
      </w:r>
      <w:r w:rsidRPr="0056388B">
        <w:rPr>
          <w:sz w:val="28"/>
          <w:lang w:val="fr-FR"/>
        </w:rPr>
        <w:t xml:space="preserve"> </w:t>
      </w:r>
      <w:r>
        <w:rPr>
          <w:sz w:val="28"/>
          <w:lang w:val="it-IT"/>
        </w:rPr>
        <w:t>compagnons</w:t>
      </w:r>
      <w:r w:rsidRPr="0056388B">
        <w:rPr>
          <w:sz w:val="28"/>
          <w:lang w:val="fr-FR"/>
        </w:rPr>
        <w:t xml:space="preserve"> </w:t>
      </w:r>
      <w:r>
        <w:rPr>
          <w:sz w:val="28"/>
          <w:lang w:val="it-IT"/>
        </w:rPr>
        <w:t>du</w:t>
      </w:r>
      <w:r w:rsidRPr="0056388B">
        <w:rPr>
          <w:sz w:val="28"/>
          <w:lang w:val="fr-FR"/>
        </w:rPr>
        <w:t xml:space="preserve"> </w:t>
      </w:r>
      <w:r>
        <w:rPr>
          <w:sz w:val="28"/>
          <w:lang w:val="it-IT"/>
        </w:rPr>
        <w:t>Coquelicot</w:t>
      </w:r>
      <w:r w:rsidRPr="0056388B">
        <w:rPr>
          <w:sz w:val="28"/>
          <w:lang w:val="fr-FR"/>
        </w:rPr>
        <w:t xml:space="preserve">. </w:t>
      </w:r>
      <w:r>
        <w:rPr>
          <w:sz w:val="28"/>
          <w:lang w:val="it-IT"/>
        </w:rPr>
        <w:t>P</w:t>
      </w:r>
      <w:r w:rsidRPr="0056388B">
        <w:rPr>
          <w:sz w:val="28"/>
          <w:lang w:val="fr-FR"/>
        </w:rPr>
        <w:t>.,</w:t>
      </w:r>
      <w:r>
        <w:rPr>
          <w:sz w:val="28"/>
          <w:lang w:val="it-IT"/>
        </w:rPr>
        <w:t xml:space="preserve"> 1969.</w:t>
      </w:r>
    </w:p>
    <w:p w:rsidR="0056388B" w:rsidRDefault="0056388B" w:rsidP="0056388B">
      <w:pPr>
        <w:numPr>
          <w:ilvl w:val="0"/>
          <w:numId w:val="9"/>
        </w:numPr>
        <w:jc w:val="both"/>
        <w:rPr>
          <w:sz w:val="28"/>
          <w:lang w:val="de-DE"/>
        </w:rPr>
      </w:pPr>
      <w:r>
        <w:rPr>
          <w:sz w:val="28"/>
        </w:rPr>
        <w:t>Прямые</w:t>
      </w:r>
      <w:r>
        <w:rPr>
          <w:sz w:val="28"/>
          <w:lang w:val="de-DE"/>
        </w:rPr>
        <w:t xml:space="preserve"> </w:t>
      </w:r>
      <w:r>
        <w:rPr>
          <w:sz w:val="28"/>
        </w:rPr>
        <w:t>телепередачи</w:t>
      </w:r>
      <w:r>
        <w:rPr>
          <w:sz w:val="28"/>
          <w:lang w:val="de-DE"/>
        </w:rPr>
        <w:t xml:space="preserve">  </w:t>
      </w:r>
      <w:r>
        <w:rPr>
          <w:sz w:val="28"/>
          <w:lang w:val="fr-FR"/>
        </w:rPr>
        <w:t>TV</w:t>
      </w:r>
      <w:r>
        <w:rPr>
          <w:sz w:val="28"/>
          <w:lang w:val="de-DE"/>
        </w:rPr>
        <w:t>5.</w:t>
      </w:r>
    </w:p>
    <w:p w:rsidR="0056388B" w:rsidRDefault="0056388B" w:rsidP="0056388B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Французская</w:t>
      </w:r>
      <w:r>
        <w:rPr>
          <w:sz w:val="28"/>
          <w:lang w:val="de-DE"/>
        </w:rPr>
        <w:t xml:space="preserve"> </w:t>
      </w:r>
      <w:r>
        <w:rPr>
          <w:sz w:val="28"/>
        </w:rPr>
        <w:t>пресса.</w:t>
      </w:r>
    </w:p>
    <w:p w:rsidR="0056388B" w:rsidRPr="00A500AD" w:rsidRDefault="0056388B" w:rsidP="0056388B">
      <w:pPr>
        <w:ind w:left="360"/>
        <w:jc w:val="both"/>
        <w:rPr>
          <w:sz w:val="28"/>
        </w:rPr>
      </w:pPr>
    </w:p>
    <w:p w:rsidR="0056388B" w:rsidRDefault="0056388B" w:rsidP="004F2BDD">
      <w:pPr>
        <w:spacing w:before="240" w:after="160"/>
        <w:ind w:firstLine="397"/>
        <w:jc w:val="both"/>
        <w:rPr>
          <w:b/>
          <w:bCs/>
          <w:sz w:val="32"/>
        </w:rPr>
      </w:pPr>
    </w:p>
    <w:sectPr w:rsidR="0056388B" w:rsidSect="0056388B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3C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3B793C" w:rsidRDefault="003B793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3C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6388B">
      <w:rPr>
        <w:rStyle w:val="ab"/>
        <w:noProof/>
      </w:rPr>
      <w:t>2</w:t>
    </w:r>
    <w:r>
      <w:rPr>
        <w:rStyle w:val="ab"/>
      </w:rPr>
      <w:fldChar w:fldCharType="end"/>
    </w:r>
  </w:p>
  <w:p w:rsidR="003B793C" w:rsidRDefault="003B793C">
    <w:pPr>
      <w:pStyle w:val="a9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5EA"/>
    <w:multiLevelType w:val="hybridMultilevel"/>
    <w:tmpl w:val="522491C8"/>
    <w:lvl w:ilvl="0" w:tplc="07DA8E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66C9E"/>
    <w:multiLevelType w:val="hybridMultilevel"/>
    <w:tmpl w:val="4FA6F1AE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746C83"/>
    <w:multiLevelType w:val="hybridMultilevel"/>
    <w:tmpl w:val="7E6C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0394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01087"/>
    <w:multiLevelType w:val="hybridMultilevel"/>
    <w:tmpl w:val="8E82A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8B3200"/>
    <w:multiLevelType w:val="hybridMultilevel"/>
    <w:tmpl w:val="C0A65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A62C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C34122"/>
    <w:multiLevelType w:val="hybridMultilevel"/>
    <w:tmpl w:val="F6F0D5DE"/>
    <w:lvl w:ilvl="0" w:tplc="74A201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4007826"/>
    <w:multiLevelType w:val="hybridMultilevel"/>
    <w:tmpl w:val="3A622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C442BA"/>
    <w:multiLevelType w:val="multilevel"/>
    <w:tmpl w:val="2D5CA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2547B4"/>
    <w:multiLevelType w:val="hybridMultilevel"/>
    <w:tmpl w:val="2EFCC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F74342"/>
    <w:multiLevelType w:val="hybridMultilevel"/>
    <w:tmpl w:val="7B2CEEAE"/>
    <w:lvl w:ilvl="0" w:tplc="74A2010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B780FB2"/>
    <w:multiLevelType w:val="hybridMultilevel"/>
    <w:tmpl w:val="8D50C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FB55A0"/>
    <w:multiLevelType w:val="hybridMultilevel"/>
    <w:tmpl w:val="3F98F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DA5315"/>
    <w:multiLevelType w:val="multilevel"/>
    <w:tmpl w:val="EFEA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68506F"/>
    <w:multiLevelType w:val="hybridMultilevel"/>
    <w:tmpl w:val="0510B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697A2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2ADC632C"/>
    <w:multiLevelType w:val="hybridMultilevel"/>
    <w:tmpl w:val="5FF0FC02"/>
    <w:lvl w:ilvl="0" w:tplc="591876E2">
      <w:start w:val="7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8">
    <w:nsid w:val="2D11133A"/>
    <w:multiLevelType w:val="hybridMultilevel"/>
    <w:tmpl w:val="1CB2283E"/>
    <w:lvl w:ilvl="0" w:tplc="74A2010A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EE8481D"/>
    <w:multiLevelType w:val="hybridMultilevel"/>
    <w:tmpl w:val="63DC584E"/>
    <w:lvl w:ilvl="0" w:tplc="7A76753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0">
    <w:nsid w:val="32B91B4F"/>
    <w:multiLevelType w:val="hybridMultilevel"/>
    <w:tmpl w:val="D6EA624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E13982"/>
    <w:multiLevelType w:val="hybridMultilevel"/>
    <w:tmpl w:val="FCBC862C"/>
    <w:lvl w:ilvl="0" w:tplc="BE1243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2848B5"/>
    <w:multiLevelType w:val="hybridMultilevel"/>
    <w:tmpl w:val="CA0CD932"/>
    <w:lvl w:ilvl="0" w:tplc="6F30DE38">
      <w:start w:val="1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EB18A4"/>
    <w:multiLevelType w:val="hybridMultilevel"/>
    <w:tmpl w:val="ADAABE52"/>
    <w:lvl w:ilvl="0" w:tplc="C99A9A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2963DA"/>
    <w:multiLevelType w:val="hybridMultilevel"/>
    <w:tmpl w:val="E5B60980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3A6629C9"/>
    <w:multiLevelType w:val="hybridMultilevel"/>
    <w:tmpl w:val="924E2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A8092F"/>
    <w:multiLevelType w:val="hybridMultilevel"/>
    <w:tmpl w:val="17B87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C709CA"/>
    <w:multiLevelType w:val="hybridMultilevel"/>
    <w:tmpl w:val="6DDE70D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6C430A"/>
    <w:multiLevelType w:val="multilevel"/>
    <w:tmpl w:val="ABA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A5101E"/>
    <w:multiLevelType w:val="hybridMultilevel"/>
    <w:tmpl w:val="D2A6A718"/>
    <w:lvl w:ilvl="0" w:tplc="E0ACC19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999070B"/>
    <w:multiLevelType w:val="hybridMultilevel"/>
    <w:tmpl w:val="58008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B145B0"/>
    <w:multiLevelType w:val="hybridMultilevel"/>
    <w:tmpl w:val="7760098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7857C8"/>
    <w:multiLevelType w:val="singleLevel"/>
    <w:tmpl w:val="9D263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3">
    <w:nsid w:val="7080223A"/>
    <w:multiLevelType w:val="hybridMultilevel"/>
    <w:tmpl w:val="6400D04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6E7AE9"/>
    <w:multiLevelType w:val="hybridMultilevel"/>
    <w:tmpl w:val="3C6670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8812E4F"/>
    <w:multiLevelType w:val="hybridMultilevel"/>
    <w:tmpl w:val="32CC2BC2"/>
    <w:lvl w:ilvl="0" w:tplc="74A201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7C4775CA"/>
    <w:multiLevelType w:val="multilevel"/>
    <w:tmpl w:val="25E6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C551B9"/>
    <w:multiLevelType w:val="hybridMultilevel"/>
    <w:tmpl w:val="26C6D9EA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364192"/>
    <w:multiLevelType w:val="hybridMultilevel"/>
    <w:tmpl w:val="640452D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0"/>
  </w:num>
  <w:num w:numId="3">
    <w:abstractNumId w:val="28"/>
  </w:num>
  <w:num w:numId="4">
    <w:abstractNumId w:val="16"/>
  </w:num>
  <w:num w:numId="5">
    <w:abstractNumId w:val="37"/>
  </w:num>
  <w:num w:numId="6">
    <w:abstractNumId w:val="17"/>
  </w:num>
  <w:num w:numId="7">
    <w:abstractNumId w:val="25"/>
  </w:num>
  <w:num w:numId="8">
    <w:abstractNumId w:val="5"/>
  </w:num>
  <w:num w:numId="9">
    <w:abstractNumId w:val="8"/>
  </w:num>
  <w:num w:numId="10">
    <w:abstractNumId w:val="13"/>
  </w:num>
  <w:num w:numId="11">
    <w:abstractNumId w:val="22"/>
  </w:num>
  <w:num w:numId="12">
    <w:abstractNumId w:val="30"/>
  </w:num>
  <w:num w:numId="13">
    <w:abstractNumId w:val="26"/>
  </w:num>
  <w:num w:numId="14">
    <w:abstractNumId w:val="15"/>
  </w:num>
  <w:num w:numId="15">
    <w:abstractNumId w:val="4"/>
  </w:num>
  <w:num w:numId="16">
    <w:abstractNumId w:val="10"/>
  </w:num>
  <w:num w:numId="17">
    <w:abstractNumId w:val="2"/>
  </w:num>
  <w:num w:numId="18">
    <w:abstractNumId w:val="14"/>
  </w:num>
  <w:num w:numId="19">
    <w:abstractNumId w:val="34"/>
  </w:num>
  <w:num w:numId="20">
    <w:abstractNumId w:val="36"/>
  </w:num>
  <w:num w:numId="21">
    <w:abstractNumId w:val="9"/>
  </w:num>
  <w:num w:numId="22">
    <w:abstractNumId w:val="19"/>
  </w:num>
  <w:num w:numId="23">
    <w:abstractNumId w:val="20"/>
  </w:num>
  <w:num w:numId="24">
    <w:abstractNumId w:val="33"/>
  </w:num>
  <w:num w:numId="25">
    <w:abstractNumId w:val="27"/>
  </w:num>
  <w:num w:numId="26">
    <w:abstractNumId w:val="38"/>
  </w:num>
  <w:num w:numId="27">
    <w:abstractNumId w:val="31"/>
  </w:num>
  <w:num w:numId="28">
    <w:abstractNumId w:val="1"/>
  </w:num>
  <w:num w:numId="29">
    <w:abstractNumId w:val="6"/>
  </w:num>
  <w:num w:numId="30">
    <w:abstractNumId w:val="3"/>
  </w:num>
  <w:num w:numId="31">
    <w:abstractNumId w:val="12"/>
  </w:num>
  <w:num w:numId="32">
    <w:abstractNumId w:val="23"/>
  </w:num>
  <w:num w:numId="33">
    <w:abstractNumId w:val="24"/>
  </w:num>
  <w:num w:numId="34">
    <w:abstractNumId w:val="29"/>
  </w:num>
  <w:num w:numId="35">
    <w:abstractNumId w:val="35"/>
  </w:num>
  <w:num w:numId="36">
    <w:abstractNumId w:val="7"/>
  </w:num>
  <w:num w:numId="37">
    <w:abstractNumId w:val="11"/>
  </w:num>
  <w:num w:numId="38">
    <w:abstractNumId w:val="18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BDD"/>
    <w:rsid w:val="003B793C"/>
    <w:rsid w:val="004F2BDD"/>
    <w:rsid w:val="0056388B"/>
    <w:rsid w:val="00BD2D1A"/>
    <w:rsid w:val="00CD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2BDD"/>
    <w:pPr>
      <w:keepNext/>
      <w:outlineLvl w:val="0"/>
    </w:pPr>
    <w:rPr>
      <w:i/>
      <w:iCs/>
      <w:sz w:val="28"/>
    </w:rPr>
  </w:style>
  <w:style w:type="paragraph" w:styleId="2">
    <w:name w:val="heading 2"/>
    <w:basedOn w:val="a"/>
    <w:next w:val="a"/>
    <w:link w:val="20"/>
    <w:qFormat/>
    <w:rsid w:val="004F2BDD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F2BDD"/>
    <w:pPr>
      <w:keepNext/>
      <w:ind w:firstLine="397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F2BDD"/>
    <w:pPr>
      <w:keepNext/>
      <w:jc w:val="both"/>
      <w:outlineLvl w:val="3"/>
    </w:pPr>
    <w:rPr>
      <w:sz w:val="28"/>
    </w:rPr>
  </w:style>
  <w:style w:type="paragraph" w:styleId="7">
    <w:name w:val="heading 7"/>
    <w:basedOn w:val="a"/>
    <w:next w:val="a"/>
    <w:link w:val="70"/>
    <w:qFormat/>
    <w:rsid w:val="004F2BDD"/>
    <w:pPr>
      <w:keepNext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F2BDD"/>
    <w:pPr>
      <w:keepNext/>
      <w:jc w:val="both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4F2BDD"/>
    <w:pPr>
      <w:keepNext/>
      <w:jc w:val="both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F2BD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F2B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F2B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4F2BDD"/>
    <w:pPr>
      <w:keepNext/>
      <w:jc w:val="center"/>
    </w:pPr>
    <w:rPr>
      <w:b/>
      <w:sz w:val="28"/>
    </w:rPr>
  </w:style>
  <w:style w:type="paragraph" w:styleId="21">
    <w:name w:val="Body Text Indent 2"/>
    <w:basedOn w:val="a"/>
    <w:link w:val="22"/>
    <w:rsid w:val="004F2BDD"/>
    <w:pPr>
      <w:ind w:firstLine="851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F2BDD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rsid w:val="004F2BDD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4F2BDD"/>
    <w:pPr>
      <w:jc w:val="both"/>
    </w:pPr>
  </w:style>
  <w:style w:type="character" w:customStyle="1" w:styleId="24">
    <w:name w:val="Основной текст 2 Знак"/>
    <w:basedOn w:val="a0"/>
    <w:link w:val="23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F2BDD"/>
    <w:pPr>
      <w:ind w:firstLine="708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4F2B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4F2BDD"/>
    <w:pPr>
      <w:jc w:val="center"/>
    </w:pPr>
    <w:rPr>
      <w:snapToGrid w:val="0"/>
    </w:rPr>
  </w:style>
  <w:style w:type="character" w:customStyle="1" w:styleId="a8">
    <w:name w:val="Название Знак"/>
    <w:basedOn w:val="a0"/>
    <w:link w:val="a7"/>
    <w:rsid w:val="004F2BD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9">
    <w:name w:val="footer"/>
    <w:basedOn w:val="a"/>
    <w:link w:val="aa"/>
    <w:rsid w:val="004F2B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4F2BDD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4F2BDD"/>
  </w:style>
  <w:style w:type="paragraph" w:styleId="ac">
    <w:name w:val="header"/>
    <w:basedOn w:val="a"/>
    <w:link w:val="ad"/>
    <w:rsid w:val="004F2BD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4F2BDD"/>
    <w:pPr>
      <w:tabs>
        <w:tab w:val="num" w:pos="720"/>
      </w:tabs>
      <w:ind w:left="720" w:hanging="360"/>
      <w:jc w:val="both"/>
    </w:pPr>
    <w:rPr>
      <w:sz w:val="2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2647</Words>
  <Characters>15090</Characters>
  <Application>Microsoft Office Word</Application>
  <DocSecurity>0</DocSecurity>
  <Lines>125</Lines>
  <Paragraphs>35</Paragraphs>
  <ScaleCrop>false</ScaleCrop>
  <Company>Microsoft</Company>
  <LinksUpToDate>false</LinksUpToDate>
  <CharactersWithSpaces>17702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2011-09-12T06:51:00Z</dcterms:created>
  <dcterms:modified xsi:type="dcterms:W3CDTF">2011-09-12T06:51:00Z</dcterms:modified>
</cp:coreProperties>
</file>